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2FC1F" w14:textId="6939A66E" w:rsidR="00B07F33" w:rsidRPr="00AB7F94" w:rsidRDefault="00B07F33" w:rsidP="00275054">
      <w:pPr>
        <w:spacing w:line="480" w:lineRule="auto"/>
        <w:rPr>
          <w:rFonts w:asciiTheme="majorBidi" w:hAnsiTheme="majorBidi" w:cstheme="majorBidi"/>
          <w:sz w:val="24"/>
          <w:szCs w:val="24"/>
        </w:rPr>
      </w:pPr>
    </w:p>
    <w:p w14:paraId="63B2C810" w14:textId="5CB2028D" w:rsidR="00275054" w:rsidRPr="00AB7F94" w:rsidRDefault="00275054" w:rsidP="00275054">
      <w:pPr>
        <w:spacing w:line="480" w:lineRule="auto"/>
        <w:rPr>
          <w:rFonts w:asciiTheme="majorBidi" w:hAnsiTheme="majorBidi" w:cstheme="majorBidi"/>
          <w:sz w:val="24"/>
          <w:szCs w:val="24"/>
        </w:rPr>
      </w:pPr>
    </w:p>
    <w:p w14:paraId="3418B4EA" w14:textId="32E138BE" w:rsidR="00275054" w:rsidRPr="00AB7F94" w:rsidRDefault="00275054" w:rsidP="00275054">
      <w:pPr>
        <w:spacing w:line="480" w:lineRule="auto"/>
        <w:rPr>
          <w:rFonts w:asciiTheme="majorBidi" w:hAnsiTheme="majorBidi" w:cstheme="majorBidi"/>
          <w:sz w:val="24"/>
          <w:szCs w:val="24"/>
        </w:rPr>
      </w:pPr>
    </w:p>
    <w:p w14:paraId="054AB2A9" w14:textId="1DB4A482" w:rsidR="00275054" w:rsidRPr="00AB7F94" w:rsidRDefault="00275054" w:rsidP="00275054">
      <w:pPr>
        <w:spacing w:line="480" w:lineRule="auto"/>
        <w:rPr>
          <w:rFonts w:asciiTheme="majorBidi" w:hAnsiTheme="majorBidi" w:cstheme="majorBidi"/>
          <w:sz w:val="24"/>
          <w:szCs w:val="24"/>
        </w:rPr>
      </w:pPr>
    </w:p>
    <w:p w14:paraId="3617E206" w14:textId="4D46CF01" w:rsidR="00275054" w:rsidRPr="00AB7F94" w:rsidRDefault="00275054" w:rsidP="00275054">
      <w:pPr>
        <w:spacing w:line="480" w:lineRule="auto"/>
        <w:rPr>
          <w:rFonts w:asciiTheme="majorBidi" w:hAnsiTheme="majorBidi" w:cstheme="majorBidi"/>
          <w:sz w:val="24"/>
          <w:szCs w:val="24"/>
        </w:rPr>
      </w:pPr>
    </w:p>
    <w:p w14:paraId="30803680" w14:textId="41B79DDF" w:rsidR="00275054" w:rsidRPr="00AB7F94" w:rsidRDefault="00275054" w:rsidP="00275054">
      <w:pPr>
        <w:spacing w:line="480" w:lineRule="auto"/>
        <w:rPr>
          <w:rFonts w:asciiTheme="majorBidi" w:hAnsiTheme="majorBidi" w:cstheme="majorBidi"/>
          <w:sz w:val="24"/>
          <w:szCs w:val="24"/>
        </w:rPr>
      </w:pPr>
    </w:p>
    <w:p w14:paraId="4185F36F" w14:textId="4AD8CFD3" w:rsidR="00275054" w:rsidRPr="00AB7F94" w:rsidRDefault="00275054" w:rsidP="00275054">
      <w:pPr>
        <w:spacing w:line="480" w:lineRule="auto"/>
        <w:rPr>
          <w:rFonts w:asciiTheme="majorBidi" w:hAnsiTheme="majorBidi" w:cstheme="majorBidi"/>
          <w:sz w:val="24"/>
          <w:szCs w:val="24"/>
        </w:rPr>
      </w:pPr>
    </w:p>
    <w:p w14:paraId="67C6E6E6" w14:textId="34D7933C" w:rsidR="00B51178" w:rsidRPr="00AB7F94" w:rsidRDefault="00B51178" w:rsidP="00B51178">
      <w:pPr>
        <w:pStyle w:val="Header"/>
        <w:jc w:val="center"/>
        <w:rPr>
          <w:rFonts w:asciiTheme="majorBidi" w:hAnsiTheme="majorBidi" w:cstheme="majorBidi"/>
          <w:b/>
          <w:bCs/>
          <w:sz w:val="24"/>
          <w:szCs w:val="24"/>
        </w:rPr>
      </w:pPr>
      <w:r w:rsidRPr="00AB7F94">
        <w:rPr>
          <w:rFonts w:asciiTheme="majorBidi" w:hAnsiTheme="majorBidi" w:cstheme="majorBidi"/>
          <w:b/>
          <w:bCs/>
          <w:sz w:val="24"/>
          <w:szCs w:val="24"/>
        </w:rPr>
        <w:t xml:space="preserve">Research and Comparative Analysis of Adult Education: </w:t>
      </w:r>
    </w:p>
    <w:p w14:paraId="717872C3" w14:textId="77777777" w:rsidR="00B51178" w:rsidRPr="00AB7F94" w:rsidRDefault="00B51178" w:rsidP="00B51178">
      <w:pPr>
        <w:pStyle w:val="Header"/>
        <w:jc w:val="center"/>
        <w:rPr>
          <w:rFonts w:asciiTheme="majorBidi" w:hAnsiTheme="majorBidi" w:cstheme="majorBidi"/>
          <w:b/>
          <w:bCs/>
          <w:sz w:val="24"/>
          <w:szCs w:val="24"/>
        </w:rPr>
      </w:pPr>
    </w:p>
    <w:p w14:paraId="55338FC3" w14:textId="5494F499" w:rsidR="00B51178" w:rsidRPr="00AB7F94" w:rsidRDefault="00B51178" w:rsidP="00B51178">
      <w:pPr>
        <w:pStyle w:val="Header"/>
        <w:jc w:val="center"/>
        <w:rPr>
          <w:rFonts w:asciiTheme="majorBidi" w:hAnsiTheme="majorBidi" w:cstheme="majorBidi"/>
          <w:b/>
          <w:bCs/>
          <w:sz w:val="24"/>
          <w:szCs w:val="24"/>
        </w:rPr>
      </w:pPr>
      <w:r w:rsidRPr="00AB7F94">
        <w:rPr>
          <w:rFonts w:asciiTheme="majorBidi" w:hAnsiTheme="majorBidi" w:cstheme="majorBidi"/>
          <w:b/>
          <w:bCs/>
          <w:sz w:val="24"/>
          <w:szCs w:val="24"/>
        </w:rPr>
        <w:t>The Maghreb</w:t>
      </w:r>
    </w:p>
    <w:p w14:paraId="52D9032D" w14:textId="77777777" w:rsidR="00B51178" w:rsidRPr="00AB7F94" w:rsidRDefault="00B51178" w:rsidP="00B51178">
      <w:pPr>
        <w:pStyle w:val="Header"/>
        <w:jc w:val="center"/>
        <w:rPr>
          <w:rFonts w:asciiTheme="majorBidi" w:hAnsiTheme="majorBidi" w:cstheme="majorBidi"/>
          <w:sz w:val="24"/>
          <w:szCs w:val="24"/>
        </w:rPr>
      </w:pPr>
    </w:p>
    <w:p w14:paraId="7AA9BE12" w14:textId="28C25C3D" w:rsidR="00275054" w:rsidRPr="00AB7F94" w:rsidRDefault="00275054" w:rsidP="00275054">
      <w:pPr>
        <w:spacing w:line="480" w:lineRule="auto"/>
        <w:jc w:val="center"/>
        <w:rPr>
          <w:rFonts w:asciiTheme="majorBidi" w:hAnsiTheme="majorBidi" w:cstheme="majorBidi"/>
          <w:sz w:val="24"/>
          <w:szCs w:val="24"/>
        </w:rPr>
      </w:pPr>
      <w:r w:rsidRPr="00AB7F94">
        <w:rPr>
          <w:rFonts w:asciiTheme="majorBidi" w:hAnsiTheme="majorBidi" w:cstheme="majorBidi"/>
          <w:sz w:val="24"/>
          <w:szCs w:val="24"/>
        </w:rPr>
        <w:t>Angela McCormick</w:t>
      </w:r>
    </w:p>
    <w:p w14:paraId="43595EE9" w14:textId="229B1C07" w:rsidR="00275054" w:rsidRPr="00AB7F94" w:rsidRDefault="00275054" w:rsidP="00275054">
      <w:pPr>
        <w:spacing w:line="480" w:lineRule="auto"/>
        <w:jc w:val="center"/>
        <w:rPr>
          <w:rFonts w:asciiTheme="majorBidi" w:hAnsiTheme="majorBidi" w:cstheme="majorBidi"/>
          <w:sz w:val="24"/>
          <w:szCs w:val="24"/>
        </w:rPr>
      </w:pPr>
      <w:r w:rsidRPr="00AB7F94">
        <w:rPr>
          <w:rFonts w:asciiTheme="majorBidi" w:hAnsiTheme="majorBidi" w:cstheme="majorBidi"/>
          <w:sz w:val="24"/>
          <w:szCs w:val="24"/>
        </w:rPr>
        <w:t>EHRD 643: Adult Education, Globalization, and Social Inclusion</w:t>
      </w:r>
    </w:p>
    <w:p w14:paraId="338EFE14" w14:textId="42F7799D" w:rsidR="00275054" w:rsidRPr="00AB7F94" w:rsidRDefault="00275054" w:rsidP="00275054">
      <w:pPr>
        <w:spacing w:line="480" w:lineRule="auto"/>
        <w:jc w:val="center"/>
        <w:rPr>
          <w:rFonts w:asciiTheme="majorBidi" w:hAnsiTheme="majorBidi" w:cstheme="majorBidi"/>
          <w:sz w:val="24"/>
          <w:szCs w:val="24"/>
        </w:rPr>
      </w:pPr>
      <w:r w:rsidRPr="00AB7F94">
        <w:rPr>
          <w:rFonts w:asciiTheme="majorBidi" w:hAnsiTheme="majorBidi" w:cstheme="majorBidi"/>
          <w:sz w:val="24"/>
          <w:szCs w:val="24"/>
        </w:rPr>
        <w:t>Dr. Elizabeth A. Roumell</w:t>
      </w:r>
    </w:p>
    <w:p w14:paraId="2B014372" w14:textId="3E9EDC66" w:rsidR="00275054" w:rsidRPr="00AB7F94" w:rsidRDefault="00B51178" w:rsidP="00275054">
      <w:pPr>
        <w:spacing w:line="480" w:lineRule="auto"/>
        <w:jc w:val="center"/>
        <w:rPr>
          <w:rFonts w:asciiTheme="majorBidi" w:hAnsiTheme="majorBidi" w:cstheme="majorBidi"/>
          <w:sz w:val="24"/>
          <w:szCs w:val="24"/>
        </w:rPr>
      </w:pPr>
      <w:r w:rsidRPr="00AB7F94">
        <w:rPr>
          <w:rFonts w:asciiTheme="majorBidi" w:hAnsiTheme="majorBidi" w:cstheme="majorBidi"/>
          <w:sz w:val="24"/>
          <w:szCs w:val="24"/>
        </w:rPr>
        <w:t>December</w:t>
      </w:r>
      <w:r w:rsidR="00275054" w:rsidRPr="00AB7F94">
        <w:rPr>
          <w:rFonts w:asciiTheme="majorBidi" w:hAnsiTheme="majorBidi" w:cstheme="majorBidi"/>
          <w:sz w:val="24"/>
          <w:szCs w:val="24"/>
        </w:rPr>
        <w:t xml:space="preserve"> </w:t>
      </w:r>
      <w:r w:rsidR="005C1888" w:rsidRPr="00AB7F94">
        <w:rPr>
          <w:rFonts w:asciiTheme="majorBidi" w:hAnsiTheme="majorBidi" w:cstheme="majorBidi"/>
          <w:sz w:val="24"/>
          <w:szCs w:val="24"/>
        </w:rPr>
        <w:t>1</w:t>
      </w:r>
      <w:r w:rsidRPr="00AB7F94">
        <w:rPr>
          <w:rFonts w:asciiTheme="majorBidi" w:hAnsiTheme="majorBidi" w:cstheme="majorBidi"/>
          <w:sz w:val="24"/>
          <w:szCs w:val="24"/>
        </w:rPr>
        <w:t>0</w:t>
      </w:r>
      <w:r w:rsidR="00275054" w:rsidRPr="00AB7F94">
        <w:rPr>
          <w:rFonts w:asciiTheme="majorBidi" w:hAnsiTheme="majorBidi" w:cstheme="majorBidi"/>
          <w:sz w:val="24"/>
          <w:szCs w:val="24"/>
        </w:rPr>
        <w:t>, 2021</w:t>
      </w:r>
    </w:p>
    <w:p w14:paraId="6B420653" w14:textId="5EF99968" w:rsidR="00275054" w:rsidRPr="00AB7F94" w:rsidRDefault="00275054" w:rsidP="00275054">
      <w:pPr>
        <w:spacing w:line="480" w:lineRule="auto"/>
        <w:jc w:val="center"/>
        <w:rPr>
          <w:rFonts w:asciiTheme="majorBidi" w:hAnsiTheme="majorBidi" w:cstheme="majorBidi"/>
          <w:sz w:val="24"/>
          <w:szCs w:val="24"/>
        </w:rPr>
      </w:pPr>
    </w:p>
    <w:p w14:paraId="287F2358" w14:textId="307BA469" w:rsidR="00275054" w:rsidRPr="00AB7F94" w:rsidRDefault="00275054" w:rsidP="00275054">
      <w:pPr>
        <w:spacing w:line="480" w:lineRule="auto"/>
        <w:jc w:val="center"/>
        <w:rPr>
          <w:rFonts w:asciiTheme="majorBidi" w:hAnsiTheme="majorBidi" w:cstheme="majorBidi"/>
          <w:sz w:val="24"/>
          <w:szCs w:val="24"/>
        </w:rPr>
      </w:pPr>
    </w:p>
    <w:p w14:paraId="125F27E4" w14:textId="6789FDD6" w:rsidR="00275054" w:rsidRPr="00AB7F94" w:rsidRDefault="00275054" w:rsidP="00275054">
      <w:pPr>
        <w:spacing w:line="480" w:lineRule="auto"/>
        <w:jc w:val="center"/>
        <w:rPr>
          <w:rFonts w:asciiTheme="majorBidi" w:hAnsiTheme="majorBidi" w:cstheme="majorBidi"/>
          <w:sz w:val="24"/>
          <w:szCs w:val="24"/>
        </w:rPr>
      </w:pPr>
    </w:p>
    <w:p w14:paraId="33DBFACC" w14:textId="193127D9" w:rsidR="00275054" w:rsidRPr="00AB7F94" w:rsidRDefault="00275054" w:rsidP="00275054">
      <w:pPr>
        <w:spacing w:line="480" w:lineRule="auto"/>
        <w:jc w:val="center"/>
        <w:rPr>
          <w:rFonts w:asciiTheme="majorBidi" w:hAnsiTheme="majorBidi" w:cstheme="majorBidi"/>
          <w:sz w:val="24"/>
          <w:szCs w:val="24"/>
        </w:rPr>
      </w:pPr>
    </w:p>
    <w:p w14:paraId="0DD26B1B" w14:textId="5C6391EB" w:rsidR="00275054" w:rsidRPr="00AB7F94" w:rsidRDefault="00275054" w:rsidP="00275054">
      <w:pPr>
        <w:spacing w:line="480" w:lineRule="auto"/>
        <w:jc w:val="center"/>
        <w:rPr>
          <w:rFonts w:asciiTheme="majorBidi" w:hAnsiTheme="majorBidi" w:cstheme="majorBidi"/>
          <w:sz w:val="24"/>
          <w:szCs w:val="24"/>
        </w:rPr>
      </w:pPr>
    </w:p>
    <w:p w14:paraId="72E1DD87" w14:textId="5DFC793B" w:rsidR="00275054" w:rsidRPr="00AB7F94" w:rsidRDefault="00275054" w:rsidP="00275054">
      <w:pPr>
        <w:spacing w:line="480" w:lineRule="auto"/>
        <w:jc w:val="center"/>
        <w:rPr>
          <w:rFonts w:asciiTheme="majorBidi" w:hAnsiTheme="majorBidi" w:cstheme="majorBidi"/>
          <w:sz w:val="24"/>
          <w:szCs w:val="24"/>
        </w:rPr>
      </w:pPr>
    </w:p>
    <w:p w14:paraId="39C3A992" w14:textId="77777777" w:rsidR="00275054" w:rsidRPr="00AB7F94" w:rsidRDefault="00275054" w:rsidP="00275054">
      <w:pPr>
        <w:spacing w:line="480" w:lineRule="auto"/>
        <w:jc w:val="center"/>
        <w:rPr>
          <w:rFonts w:asciiTheme="majorBidi" w:hAnsiTheme="majorBidi" w:cstheme="majorBidi"/>
          <w:sz w:val="24"/>
          <w:szCs w:val="24"/>
        </w:rPr>
      </w:pPr>
    </w:p>
    <w:p w14:paraId="3732FBA6" w14:textId="0606C842" w:rsidR="001E33C9" w:rsidRPr="00AB7F94" w:rsidRDefault="002B2247" w:rsidP="001E33C9">
      <w:pPr>
        <w:spacing w:before="100" w:beforeAutospacing="1" w:after="100" w:afterAutospacing="1" w:line="480" w:lineRule="auto"/>
        <w:rPr>
          <w:rFonts w:asciiTheme="majorBidi" w:eastAsia="Times New Roman" w:hAnsiTheme="majorBidi" w:cstheme="majorBidi"/>
          <w:b/>
          <w:bCs/>
          <w:sz w:val="24"/>
          <w:szCs w:val="24"/>
        </w:rPr>
      </w:pPr>
      <w:r w:rsidRPr="00AB7F94">
        <w:rPr>
          <w:rFonts w:asciiTheme="majorBidi" w:eastAsia="Times New Roman" w:hAnsiTheme="majorBidi" w:cstheme="majorBidi"/>
          <w:b/>
          <w:bCs/>
          <w:sz w:val="24"/>
          <w:szCs w:val="24"/>
        </w:rPr>
        <w:t>Abstract</w:t>
      </w:r>
      <w:r w:rsidR="00C02B29" w:rsidRPr="00AB7F94">
        <w:rPr>
          <w:rFonts w:asciiTheme="majorBidi" w:eastAsia="Times New Roman" w:hAnsiTheme="majorBidi" w:cstheme="majorBidi"/>
          <w:b/>
          <w:bCs/>
          <w:sz w:val="24"/>
          <w:szCs w:val="24"/>
        </w:rPr>
        <w:t xml:space="preserve"> </w:t>
      </w:r>
      <w:r w:rsidR="0071604D" w:rsidRPr="00AB7F94">
        <w:rPr>
          <w:rFonts w:asciiTheme="majorBidi" w:hAnsiTheme="majorBidi" w:cstheme="majorBidi"/>
          <w:sz w:val="24"/>
          <w:szCs w:val="24"/>
        </w:rPr>
        <w:t>The educational landscape of Northwest Africa is changing, but how are women in this region experiencing and entering that change?</w:t>
      </w:r>
      <w:r w:rsidR="00D55CAB" w:rsidRPr="00AB7F94">
        <w:rPr>
          <w:rFonts w:asciiTheme="majorBidi" w:eastAsia="Times New Roman" w:hAnsiTheme="majorBidi" w:cstheme="majorBidi"/>
          <w:sz w:val="24"/>
          <w:szCs w:val="24"/>
        </w:rPr>
        <w:t xml:space="preserve"> T</w:t>
      </w:r>
      <w:r w:rsidR="00942620" w:rsidRPr="00AB7F94">
        <w:rPr>
          <w:rFonts w:asciiTheme="majorBidi" w:eastAsia="Times New Roman" w:hAnsiTheme="majorBidi" w:cstheme="majorBidi"/>
          <w:sz w:val="24"/>
          <w:szCs w:val="24"/>
        </w:rPr>
        <w:t>he Maghreb, a</w:t>
      </w:r>
      <w:r w:rsidR="00D22820" w:rsidRPr="00AB7F94">
        <w:rPr>
          <w:rFonts w:asciiTheme="majorBidi" w:eastAsia="Times New Roman" w:hAnsiTheme="majorBidi" w:cstheme="majorBidi"/>
          <w:sz w:val="24"/>
          <w:szCs w:val="24"/>
        </w:rPr>
        <w:t xml:space="preserve"> dynamic region spanning Libya, Tunisia, </w:t>
      </w:r>
      <w:r w:rsidR="00707243" w:rsidRPr="00AB7F94">
        <w:rPr>
          <w:rFonts w:asciiTheme="majorBidi" w:eastAsia="Times New Roman" w:hAnsiTheme="majorBidi" w:cstheme="majorBidi"/>
          <w:sz w:val="24"/>
          <w:szCs w:val="24"/>
        </w:rPr>
        <w:t>Algeria,</w:t>
      </w:r>
      <w:r w:rsidR="00D22820" w:rsidRPr="00AB7F94">
        <w:rPr>
          <w:rFonts w:asciiTheme="majorBidi" w:eastAsia="Times New Roman" w:hAnsiTheme="majorBidi" w:cstheme="majorBidi"/>
          <w:sz w:val="24"/>
          <w:szCs w:val="24"/>
        </w:rPr>
        <w:t xml:space="preserve"> and Morocco, </w:t>
      </w:r>
      <w:r w:rsidR="00707243" w:rsidRPr="00AB7F94">
        <w:rPr>
          <w:rFonts w:asciiTheme="majorBidi" w:eastAsia="Times New Roman" w:hAnsiTheme="majorBidi" w:cstheme="majorBidi"/>
          <w:sz w:val="24"/>
          <w:szCs w:val="24"/>
        </w:rPr>
        <w:t>is home to inspirational ideals, daring practices, as well as debilitating obstacles and seemingly unceasing disruptions.</w:t>
      </w:r>
      <w:r w:rsidR="00F42A39" w:rsidRPr="00AB7F94">
        <w:rPr>
          <w:rFonts w:asciiTheme="majorBidi" w:eastAsia="Times New Roman" w:hAnsiTheme="majorBidi" w:cstheme="majorBidi"/>
          <w:sz w:val="24"/>
          <w:szCs w:val="24"/>
        </w:rPr>
        <w:t xml:space="preserve"> This research paper investigates how this region is responding to the </w:t>
      </w:r>
      <w:r w:rsidR="00FF6DB4" w:rsidRPr="00AB7F94">
        <w:rPr>
          <w:rFonts w:asciiTheme="majorBidi" w:eastAsia="Times New Roman" w:hAnsiTheme="majorBidi" w:cstheme="majorBidi"/>
          <w:sz w:val="24"/>
          <w:szCs w:val="24"/>
        </w:rPr>
        <w:t>Incheon Declaration goals of equality and access to education as well as improving outcomes</w:t>
      </w:r>
      <w:r w:rsidR="00F42A39" w:rsidRPr="00AB7F94">
        <w:rPr>
          <w:rFonts w:asciiTheme="majorBidi" w:eastAsia="Times New Roman" w:hAnsiTheme="majorBidi" w:cstheme="majorBidi"/>
          <w:sz w:val="24"/>
          <w:szCs w:val="24"/>
        </w:rPr>
        <w:t xml:space="preserve"> </w:t>
      </w:r>
      <w:r w:rsidR="00FF6DB4" w:rsidRPr="00AB7F94">
        <w:rPr>
          <w:rFonts w:asciiTheme="majorBidi" w:eastAsia="Times New Roman" w:hAnsiTheme="majorBidi" w:cstheme="majorBidi"/>
          <w:sz w:val="24"/>
          <w:szCs w:val="24"/>
        </w:rPr>
        <w:t>for</w:t>
      </w:r>
      <w:r w:rsidR="00F42A39" w:rsidRPr="00AB7F94">
        <w:rPr>
          <w:rFonts w:asciiTheme="majorBidi" w:eastAsia="Times New Roman" w:hAnsiTheme="majorBidi" w:cstheme="majorBidi"/>
          <w:sz w:val="24"/>
          <w:szCs w:val="24"/>
        </w:rPr>
        <w:t xml:space="preserve"> women in the Maghreb through a human capabilities’ framework. </w:t>
      </w:r>
      <w:r w:rsidR="00573F7F" w:rsidRPr="00AB7F94">
        <w:rPr>
          <w:rFonts w:asciiTheme="majorBidi" w:eastAsia="Times New Roman" w:hAnsiTheme="majorBidi" w:cstheme="majorBidi"/>
          <w:sz w:val="24"/>
          <w:szCs w:val="24"/>
        </w:rPr>
        <w:t xml:space="preserve">Comparing </w:t>
      </w:r>
      <w:r w:rsidR="0098134C" w:rsidRPr="00AB7F94">
        <w:rPr>
          <w:rFonts w:asciiTheme="majorBidi" w:eastAsia="Times New Roman" w:hAnsiTheme="majorBidi" w:cstheme="majorBidi"/>
          <w:sz w:val="24"/>
          <w:szCs w:val="24"/>
        </w:rPr>
        <w:t xml:space="preserve">the regions </w:t>
      </w:r>
      <w:r w:rsidR="0098134C" w:rsidRPr="00AB7F94">
        <w:rPr>
          <w:rStyle w:val="hgkelc"/>
          <w:rFonts w:asciiTheme="majorBidi" w:hAnsiTheme="majorBidi" w:cstheme="majorBidi"/>
          <w:sz w:val="24"/>
          <w:szCs w:val="24"/>
        </w:rPr>
        <w:t>Global Report on Adult Learning and Education</w:t>
      </w:r>
      <w:r w:rsidR="0098134C" w:rsidRPr="00AB7F94">
        <w:rPr>
          <w:rFonts w:asciiTheme="majorBidi" w:eastAsia="Times New Roman" w:hAnsiTheme="majorBidi" w:cstheme="majorBidi"/>
          <w:sz w:val="24"/>
          <w:szCs w:val="24"/>
        </w:rPr>
        <w:t xml:space="preserve"> (</w:t>
      </w:r>
      <w:r w:rsidR="00573F7F" w:rsidRPr="00AB7F94">
        <w:rPr>
          <w:rFonts w:asciiTheme="majorBidi" w:eastAsia="Times New Roman" w:hAnsiTheme="majorBidi" w:cstheme="majorBidi"/>
          <w:sz w:val="24"/>
          <w:szCs w:val="24"/>
        </w:rPr>
        <w:t>GRALE</w:t>
      </w:r>
      <w:r w:rsidR="0098134C" w:rsidRPr="00AB7F94">
        <w:rPr>
          <w:rFonts w:asciiTheme="majorBidi" w:eastAsia="Times New Roman" w:hAnsiTheme="majorBidi" w:cstheme="majorBidi"/>
          <w:sz w:val="24"/>
          <w:szCs w:val="24"/>
        </w:rPr>
        <w:t>)</w:t>
      </w:r>
      <w:r w:rsidR="00573F7F" w:rsidRPr="00AB7F94">
        <w:rPr>
          <w:rFonts w:asciiTheme="majorBidi" w:eastAsia="Times New Roman" w:hAnsiTheme="majorBidi" w:cstheme="majorBidi"/>
          <w:sz w:val="24"/>
          <w:szCs w:val="24"/>
        </w:rPr>
        <w:t xml:space="preserve"> findings alongside local </w:t>
      </w:r>
      <w:r w:rsidR="00D55CAB" w:rsidRPr="00AB7F94">
        <w:rPr>
          <w:rFonts w:asciiTheme="majorBidi" w:eastAsia="Times New Roman" w:hAnsiTheme="majorBidi" w:cstheme="majorBidi"/>
          <w:sz w:val="24"/>
          <w:szCs w:val="24"/>
        </w:rPr>
        <w:t>studies and stories</w:t>
      </w:r>
      <w:r w:rsidR="00573F7F" w:rsidRPr="00AB7F94">
        <w:rPr>
          <w:rFonts w:asciiTheme="majorBidi" w:eastAsia="Times New Roman" w:hAnsiTheme="majorBidi" w:cstheme="majorBidi"/>
          <w:sz w:val="24"/>
          <w:szCs w:val="24"/>
        </w:rPr>
        <w:t xml:space="preserve"> of women</w:t>
      </w:r>
      <w:r w:rsidR="00A85B83" w:rsidRPr="00AB7F94">
        <w:rPr>
          <w:rFonts w:asciiTheme="majorBidi" w:eastAsia="Times New Roman" w:hAnsiTheme="majorBidi" w:cstheme="majorBidi"/>
          <w:sz w:val="24"/>
          <w:szCs w:val="24"/>
        </w:rPr>
        <w:t>’s</w:t>
      </w:r>
      <w:r w:rsidR="00573F7F" w:rsidRPr="00AB7F94">
        <w:rPr>
          <w:rFonts w:asciiTheme="majorBidi" w:eastAsia="Times New Roman" w:hAnsiTheme="majorBidi" w:cstheme="majorBidi"/>
          <w:sz w:val="24"/>
          <w:szCs w:val="24"/>
        </w:rPr>
        <w:t xml:space="preserve"> access and utilization of </w:t>
      </w:r>
      <w:r w:rsidR="00A85B83" w:rsidRPr="00AB7F94">
        <w:rPr>
          <w:rFonts w:asciiTheme="majorBidi" w:eastAsia="Times New Roman" w:hAnsiTheme="majorBidi" w:cstheme="majorBidi"/>
          <w:sz w:val="24"/>
          <w:szCs w:val="24"/>
        </w:rPr>
        <w:t>learning</w:t>
      </w:r>
      <w:r w:rsidR="00573F7F" w:rsidRPr="00AB7F94">
        <w:rPr>
          <w:rFonts w:asciiTheme="majorBidi" w:eastAsia="Times New Roman" w:hAnsiTheme="majorBidi" w:cstheme="majorBidi"/>
          <w:sz w:val="24"/>
          <w:szCs w:val="24"/>
        </w:rPr>
        <w:t>, we find</w:t>
      </w:r>
      <w:r w:rsidR="00FF6DB4" w:rsidRPr="00AB7F94">
        <w:rPr>
          <w:rFonts w:asciiTheme="majorBidi" w:eastAsia="Times New Roman" w:hAnsiTheme="majorBidi" w:cstheme="majorBidi"/>
          <w:sz w:val="24"/>
          <w:szCs w:val="24"/>
        </w:rPr>
        <w:t xml:space="preserve"> this land hosts a paradox of success and </w:t>
      </w:r>
      <w:r w:rsidR="00A85B83" w:rsidRPr="00AB7F94">
        <w:rPr>
          <w:rFonts w:asciiTheme="majorBidi" w:eastAsia="Times New Roman" w:hAnsiTheme="majorBidi" w:cstheme="majorBidi"/>
          <w:sz w:val="24"/>
          <w:szCs w:val="24"/>
        </w:rPr>
        <w:t>failure yet</w:t>
      </w:r>
      <w:r w:rsidR="00FF6DB4" w:rsidRPr="00AB7F94">
        <w:rPr>
          <w:rFonts w:asciiTheme="majorBidi" w:eastAsia="Times New Roman" w:hAnsiTheme="majorBidi" w:cstheme="majorBidi"/>
          <w:sz w:val="24"/>
          <w:szCs w:val="24"/>
        </w:rPr>
        <w:t xml:space="preserve"> is bri</w:t>
      </w:r>
      <w:r w:rsidR="0071604D" w:rsidRPr="00AB7F94">
        <w:rPr>
          <w:rFonts w:asciiTheme="majorBidi" w:eastAsia="Times New Roman" w:hAnsiTheme="majorBidi" w:cstheme="majorBidi"/>
          <w:sz w:val="24"/>
          <w:szCs w:val="24"/>
        </w:rPr>
        <w:t>m</w:t>
      </w:r>
      <w:r w:rsidR="00FF6DB4" w:rsidRPr="00AB7F94">
        <w:rPr>
          <w:rFonts w:asciiTheme="majorBidi" w:eastAsia="Times New Roman" w:hAnsiTheme="majorBidi" w:cstheme="majorBidi"/>
          <w:sz w:val="24"/>
          <w:szCs w:val="24"/>
        </w:rPr>
        <w:t>ming with possibility and potential</w:t>
      </w:r>
      <w:r w:rsidR="00A85B83" w:rsidRPr="00AB7F94">
        <w:rPr>
          <w:rFonts w:asciiTheme="majorBidi" w:eastAsia="Times New Roman" w:hAnsiTheme="majorBidi" w:cstheme="majorBidi"/>
          <w:sz w:val="24"/>
          <w:szCs w:val="24"/>
        </w:rPr>
        <w:t>. “When women get information, tools, funding, and a sense of [their] power, women lift off and take the group where they want it to go.”</w:t>
      </w:r>
      <w:sdt>
        <w:sdtPr>
          <w:rPr>
            <w:rFonts w:asciiTheme="majorBidi" w:eastAsia="Times New Roman" w:hAnsiTheme="majorBidi" w:cstheme="majorBidi"/>
            <w:sz w:val="24"/>
            <w:szCs w:val="24"/>
          </w:rPr>
          <w:id w:val="404880526"/>
          <w:citation/>
        </w:sdtPr>
        <w:sdtEndPr/>
        <w:sdtContent>
          <w:r w:rsidR="00A85B83" w:rsidRPr="00AB7F94">
            <w:rPr>
              <w:rFonts w:asciiTheme="majorBidi" w:eastAsia="Times New Roman" w:hAnsiTheme="majorBidi" w:cstheme="majorBidi"/>
              <w:sz w:val="24"/>
              <w:szCs w:val="24"/>
            </w:rPr>
            <w:fldChar w:fldCharType="begin"/>
          </w:r>
          <w:r w:rsidR="00A85B83" w:rsidRPr="00AB7F94">
            <w:rPr>
              <w:rFonts w:asciiTheme="majorBidi" w:eastAsia="Times New Roman" w:hAnsiTheme="majorBidi" w:cstheme="majorBidi"/>
              <w:sz w:val="24"/>
              <w:szCs w:val="24"/>
            </w:rPr>
            <w:instrText xml:space="preserve">CITATION Mel19 \p 25 \l 1033 </w:instrText>
          </w:r>
          <w:r w:rsidR="00A85B83" w:rsidRPr="00AB7F94">
            <w:rPr>
              <w:rFonts w:asciiTheme="majorBidi" w:eastAsia="Times New Roman" w:hAnsiTheme="majorBidi" w:cstheme="majorBidi"/>
              <w:sz w:val="24"/>
              <w:szCs w:val="24"/>
            </w:rPr>
            <w:fldChar w:fldCharType="separate"/>
          </w:r>
          <w:r w:rsidR="00A85B83" w:rsidRPr="00AB7F94">
            <w:rPr>
              <w:rFonts w:asciiTheme="majorBidi" w:eastAsia="Times New Roman" w:hAnsiTheme="majorBidi" w:cstheme="majorBidi"/>
              <w:noProof/>
              <w:sz w:val="24"/>
              <w:szCs w:val="24"/>
            </w:rPr>
            <w:t xml:space="preserve"> (Gates, 2019, p. 25)</w:t>
          </w:r>
          <w:r w:rsidR="00A85B83" w:rsidRPr="00AB7F94">
            <w:rPr>
              <w:rFonts w:asciiTheme="majorBidi" w:eastAsia="Times New Roman" w:hAnsiTheme="majorBidi" w:cstheme="majorBidi"/>
              <w:sz w:val="24"/>
              <w:szCs w:val="24"/>
            </w:rPr>
            <w:fldChar w:fldCharType="end"/>
          </w:r>
        </w:sdtContent>
      </w:sdt>
      <w:r w:rsidR="00A85B83" w:rsidRPr="00AB7F94">
        <w:rPr>
          <w:rFonts w:asciiTheme="majorBidi" w:eastAsia="Times New Roman" w:hAnsiTheme="majorBidi" w:cstheme="majorBidi"/>
          <w:sz w:val="24"/>
          <w:szCs w:val="24"/>
        </w:rPr>
        <w:t xml:space="preserve">. </w:t>
      </w:r>
    </w:p>
    <w:p w14:paraId="55343DA8" w14:textId="09770CCE" w:rsidR="00A43FBE" w:rsidRPr="00AB7F94" w:rsidRDefault="002B2247" w:rsidP="00C02B29">
      <w:pPr>
        <w:spacing w:before="100" w:beforeAutospacing="1" w:after="100" w:afterAutospacing="1" w:line="240" w:lineRule="auto"/>
        <w:jc w:val="center"/>
        <w:rPr>
          <w:rFonts w:asciiTheme="majorBidi" w:eastAsia="Times New Roman" w:hAnsiTheme="majorBidi" w:cstheme="majorBidi"/>
          <w:b/>
          <w:bCs/>
          <w:sz w:val="24"/>
          <w:szCs w:val="24"/>
        </w:rPr>
      </w:pPr>
      <w:r w:rsidRPr="00AB7F94">
        <w:rPr>
          <w:rFonts w:asciiTheme="majorBidi" w:eastAsia="Times New Roman" w:hAnsiTheme="majorBidi" w:cstheme="majorBidi"/>
          <w:b/>
          <w:bCs/>
          <w:sz w:val="24"/>
          <w:szCs w:val="24"/>
        </w:rPr>
        <w:t>Introductio</w:t>
      </w:r>
      <w:r w:rsidR="00A43FBE" w:rsidRPr="00AB7F94">
        <w:rPr>
          <w:rFonts w:asciiTheme="majorBidi" w:eastAsia="Times New Roman" w:hAnsiTheme="majorBidi" w:cstheme="majorBidi"/>
          <w:b/>
          <w:bCs/>
          <w:sz w:val="24"/>
          <w:szCs w:val="24"/>
        </w:rPr>
        <w:t>n</w:t>
      </w:r>
    </w:p>
    <w:p w14:paraId="20DA76EF" w14:textId="77777777" w:rsidR="00A561FB" w:rsidRPr="00AB7F94" w:rsidRDefault="00777738" w:rsidP="00A561FB">
      <w:pPr>
        <w:spacing w:before="100" w:beforeAutospacing="1" w:after="100" w:afterAutospacing="1" w:line="480" w:lineRule="auto"/>
        <w:ind w:firstLine="720"/>
        <w:rPr>
          <w:rFonts w:asciiTheme="majorBidi" w:eastAsia="Times New Roman" w:hAnsiTheme="majorBidi" w:cstheme="majorBidi"/>
          <w:sz w:val="24"/>
          <w:szCs w:val="24"/>
        </w:rPr>
      </w:pPr>
      <w:r w:rsidRPr="00AB7F94">
        <w:rPr>
          <w:rFonts w:asciiTheme="majorBidi" w:eastAsia="Times New Roman" w:hAnsiTheme="majorBidi" w:cstheme="majorBidi"/>
          <w:sz w:val="24"/>
          <w:szCs w:val="24"/>
        </w:rPr>
        <w:t xml:space="preserve">The Maghreb refers to the </w:t>
      </w:r>
      <w:r w:rsidR="00CB5AC5" w:rsidRPr="00AB7F94">
        <w:rPr>
          <w:rFonts w:asciiTheme="majorBidi" w:eastAsia="Times New Roman" w:hAnsiTheme="majorBidi" w:cstheme="majorBidi"/>
          <w:sz w:val="24"/>
          <w:szCs w:val="24"/>
        </w:rPr>
        <w:t>region of</w:t>
      </w:r>
      <w:r w:rsidRPr="00AB7F94">
        <w:rPr>
          <w:rFonts w:asciiTheme="majorBidi" w:eastAsia="Times New Roman" w:hAnsiTheme="majorBidi" w:cstheme="majorBidi"/>
          <w:sz w:val="24"/>
          <w:szCs w:val="24"/>
        </w:rPr>
        <w:t xml:space="preserve"> northwest Africa</w:t>
      </w:r>
      <w:r w:rsidR="00CB5AC5" w:rsidRPr="00AB7F94">
        <w:rPr>
          <w:rFonts w:asciiTheme="majorBidi" w:eastAsia="Times New Roman" w:hAnsiTheme="majorBidi" w:cstheme="majorBidi"/>
          <w:sz w:val="24"/>
          <w:szCs w:val="24"/>
        </w:rPr>
        <w:t xml:space="preserve">. It is a region with deep history, diverse peoples, exquisite cuisine, dramatic topography and increasing opportunities for </w:t>
      </w:r>
      <w:r w:rsidR="00063F34" w:rsidRPr="00AB7F94">
        <w:rPr>
          <w:rFonts w:asciiTheme="majorBidi" w:eastAsia="Times New Roman" w:hAnsiTheme="majorBidi" w:cstheme="majorBidi"/>
          <w:sz w:val="24"/>
          <w:szCs w:val="24"/>
        </w:rPr>
        <w:t>its</w:t>
      </w:r>
      <w:r w:rsidR="00CB5AC5" w:rsidRPr="00AB7F94">
        <w:rPr>
          <w:rFonts w:asciiTheme="majorBidi" w:eastAsia="Times New Roman" w:hAnsiTheme="majorBidi" w:cstheme="majorBidi"/>
          <w:sz w:val="24"/>
          <w:szCs w:val="24"/>
        </w:rPr>
        <w:t xml:space="preserve"> remarkable women. </w:t>
      </w:r>
      <w:r w:rsidRPr="00AB7F94">
        <w:rPr>
          <w:rFonts w:asciiTheme="majorBidi" w:eastAsia="Times New Roman" w:hAnsiTheme="majorBidi" w:cstheme="majorBidi"/>
          <w:sz w:val="24"/>
          <w:szCs w:val="24"/>
        </w:rPr>
        <w:t xml:space="preserve"> For the scope of this research, I am </w:t>
      </w:r>
      <w:r w:rsidR="00CB5AC5" w:rsidRPr="00AB7F94">
        <w:rPr>
          <w:rFonts w:asciiTheme="majorBidi" w:eastAsia="Times New Roman" w:hAnsiTheme="majorBidi" w:cstheme="majorBidi"/>
          <w:sz w:val="24"/>
          <w:szCs w:val="24"/>
        </w:rPr>
        <w:t>focusing on the nations of</w:t>
      </w:r>
      <w:r w:rsidRPr="00AB7F94">
        <w:rPr>
          <w:rFonts w:asciiTheme="majorBidi" w:eastAsia="Times New Roman" w:hAnsiTheme="majorBidi" w:cstheme="majorBidi"/>
          <w:sz w:val="24"/>
          <w:szCs w:val="24"/>
        </w:rPr>
        <w:t xml:space="preserve"> Morocco, Algeria, Tunisia, and Libya. This region</w:t>
      </w:r>
      <w:r w:rsidR="00063F34" w:rsidRPr="00AB7F94">
        <w:rPr>
          <w:rFonts w:asciiTheme="majorBidi" w:eastAsia="Times New Roman" w:hAnsiTheme="majorBidi" w:cstheme="majorBidi"/>
          <w:sz w:val="24"/>
          <w:szCs w:val="24"/>
        </w:rPr>
        <w:t>,</w:t>
      </w:r>
      <w:r w:rsidRPr="00AB7F94">
        <w:rPr>
          <w:rFonts w:asciiTheme="majorBidi" w:eastAsia="Times New Roman" w:hAnsiTheme="majorBidi" w:cstheme="majorBidi"/>
          <w:sz w:val="24"/>
          <w:szCs w:val="24"/>
        </w:rPr>
        <w:t xml:space="preserve"> </w:t>
      </w:r>
      <w:r w:rsidR="00CB5AC5" w:rsidRPr="00AB7F94">
        <w:rPr>
          <w:rFonts w:asciiTheme="majorBidi" w:eastAsia="Times New Roman" w:hAnsiTheme="majorBidi" w:cstheme="majorBidi"/>
          <w:sz w:val="24"/>
          <w:szCs w:val="24"/>
        </w:rPr>
        <w:t>stretching</w:t>
      </w:r>
      <w:r w:rsidRPr="00AB7F94">
        <w:rPr>
          <w:rFonts w:asciiTheme="majorBidi" w:eastAsia="Times New Roman" w:hAnsiTheme="majorBidi" w:cstheme="majorBidi"/>
          <w:sz w:val="24"/>
          <w:szCs w:val="24"/>
        </w:rPr>
        <w:t xml:space="preserve"> nearly as wide as the continental US</w:t>
      </w:r>
      <w:r w:rsidR="00063F34" w:rsidRPr="00AB7F94">
        <w:rPr>
          <w:rFonts w:asciiTheme="majorBidi" w:eastAsia="Times New Roman" w:hAnsiTheme="majorBidi" w:cstheme="majorBidi"/>
          <w:sz w:val="24"/>
          <w:szCs w:val="24"/>
        </w:rPr>
        <w:t>,</w:t>
      </w:r>
      <w:r w:rsidRPr="00AB7F94">
        <w:rPr>
          <w:rFonts w:asciiTheme="majorBidi" w:eastAsia="Times New Roman" w:hAnsiTheme="majorBidi" w:cstheme="majorBidi"/>
          <w:sz w:val="24"/>
          <w:szCs w:val="24"/>
        </w:rPr>
        <w:t xml:space="preserve"> </w:t>
      </w:r>
      <w:r w:rsidR="00063F34" w:rsidRPr="00AB7F94">
        <w:rPr>
          <w:rFonts w:asciiTheme="majorBidi" w:eastAsia="Times New Roman" w:hAnsiTheme="majorBidi" w:cstheme="majorBidi"/>
          <w:sz w:val="24"/>
          <w:szCs w:val="24"/>
        </w:rPr>
        <w:t xml:space="preserve">has abundant natural and human resources. It </w:t>
      </w:r>
      <w:r w:rsidR="00CB5AC5" w:rsidRPr="00AB7F94">
        <w:rPr>
          <w:rFonts w:asciiTheme="majorBidi" w:eastAsia="Times New Roman" w:hAnsiTheme="majorBidi" w:cstheme="majorBidi"/>
          <w:sz w:val="24"/>
          <w:szCs w:val="24"/>
        </w:rPr>
        <w:t>has</w:t>
      </w:r>
      <w:r w:rsidRPr="00AB7F94">
        <w:rPr>
          <w:rFonts w:asciiTheme="majorBidi" w:eastAsia="Times New Roman" w:hAnsiTheme="majorBidi" w:cstheme="majorBidi"/>
          <w:sz w:val="24"/>
          <w:szCs w:val="24"/>
        </w:rPr>
        <w:t xml:space="preserve"> a </w:t>
      </w:r>
      <w:r w:rsidR="00063F34" w:rsidRPr="00AB7F94">
        <w:rPr>
          <w:rFonts w:asciiTheme="majorBidi" w:eastAsia="Times New Roman" w:hAnsiTheme="majorBidi" w:cstheme="majorBidi"/>
          <w:sz w:val="24"/>
          <w:szCs w:val="24"/>
        </w:rPr>
        <w:t xml:space="preserve">growing population of </w:t>
      </w:r>
      <w:r w:rsidRPr="00AB7F94">
        <w:rPr>
          <w:rFonts w:asciiTheme="majorBidi" w:eastAsia="Times New Roman" w:hAnsiTheme="majorBidi" w:cstheme="majorBidi"/>
          <w:sz w:val="24"/>
          <w:szCs w:val="24"/>
        </w:rPr>
        <w:t>100 million inhabitants</w:t>
      </w:r>
      <w:r w:rsidR="00063F34" w:rsidRPr="00AB7F94">
        <w:rPr>
          <w:rFonts w:asciiTheme="majorBidi" w:eastAsia="Times New Roman" w:hAnsiTheme="majorBidi" w:cstheme="majorBidi"/>
          <w:sz w:val="24"/>
          <w:szCs w:val="24"/>
        </w:rPr>
        <w:t xml:space="preserve"> whose average age is 25.5</w:t>
      </w:r>
      <w:r w:rsidR="007560B3" w:rsidRPr="00AB7F94">
        <w:rPr>
          <w:rFonts w:asciiTheme="majorBidi" w:eastAsia="Times New Roman" w:hAnsiTheme="majorBidi" w:cstheme="majorBidi"/>
          <w:sz w:val="24"/>
          <w:szCs w:val="24"/>
        </w:rPr>
        <w:t xml:space="preserve">, nearly 15 years younger than its northern neighbors in Europe. </w:t>
      </w:r>
      <w:r w:rsidR="00455F95" w:rsidRPr="00AB7F94">
        <w:rPr>
          <w:rFonts w:asciiTheme="majorBidi" w:eastAsia="Times New Roman" w:hAnsiTheme="majorBidi" w:cstheme="majorBidi"/>
          <w:sz w:val="24"/>
          <w:szCs w:val="24"/>
        </w:rPr>
        <w:t>From a global perspective,</w:t>
      </w:r>
      <w:r w:rsidR="007560B3" w:rsidRPr="00AB7F94">
        <w:rPr>
          <w:rFonts w:asciiTheme="majorBidi" w:eastAsia="Times New Roman" w:hAnsiTheme="majorBidi" w:cstheme="majorBidi"/>
          <w:sz w:val="24"/>
          <w:szCs w:val="24"/>
        </w:rPr>
        <w:t xml:space="preserve"> that means </w:t>
      </w:r>
      <w:r w:rsidR="00455F95" w:rsidRPr="00AB7F94">
        <w:rPr>
          <w:rFonts w:asciiTheme="majorBidi" w:eastAsia="Times New Roman" w:hAnsiTheme="majorBidi" w:cstheme="majorBidi"/>
          <w:sz w:val="24"/>
          <w:szCs w:val="24"/>
        </w:rPr>
        <w:t>the western world with its aging population</w:t>
      </w:r>
      <w:r w:rsidR="007560B3" w:rsidRPr="00AB7F94">
        <w:rPr>
          <w:rFonts w:asciiTheme="majorBidi" w:eastAsia="Times New Roman" w:hAnsiTheme="majorBidi" w:cstheme="majorBidi"/>
          <w:sz w:val="24"/>
          <w:szCs w:val="24"/>
        </w:rPr>
        <w:t xml:space="preserve"> need</w:t>
      </w:r>
      <w:r w:rsidR="00455F95" w:rsidRPr="00AB7F94">
        <w:rPr>
          <w:rFonts w:asciiTheme="majorBidi" w:eastAsia="Times New Roman" w:hAnsiTheme="majorBidi" w:cstheme="majorBidi"/>
          <w:sz w:val="24"/>
          <w:szCs w:val="24"/>
        </w:rPr>
        <w:t>s</w:t>
      </w:r>
      <w:r w:rsidR="007560B3" w:rsidRPr="00AB7F94">
        <w:rPr>
          <w:rFonts w:asciiTheme="majorBidi" w:eastAsia="Times New Roman" w:hAnsiTheme="majorBidi" w:cstheme="majorBidi"/>
          <w:sz w:val="24"/>
          <w:szCs w:val="24"/>
        </w:rPr>
        <w:t xml:space="preserve"> to be invested in what is taking place today in the Maghreb because </w:t>
      </w:r>
      <w:r w:rsidR="00455F95" w:rsidRPr="00AB7F94">
        <w:rPr>
          <w:rFonts w:asciiTheme="majorBidi" w:eastAsia="Times New Roman" w:hAnsiTheme="majorBidi" w:cstheme="majorBidi"/>
          <w:sz w:val="24"/>
          <w:szCs w:val="24"/>
        </w:rPr>
        <w:t>it</w:t>
      </w:r>
      <w:r w:rsidR="007560B3" w:rsidRPr="00AB7F94">
        <w:rPr>
          <w:rFonts w:asciiTheme="majorBidi" w:eastAsia="Times New Roman" w:hAnsiTheme="majorBidi" w:cstheme="majorBidi"/>
          <w:sz w:val="24"/>
          <w:szCs w:val="24"/>
        </w:rPr>
        <w:t xml:space="preserve"> will undoubtedly need them.</w:t>
      </w:r>
      <w:sdt>
        <w:sdtPr>
          <w:rPr>
            <w:rFonts w:asciiTheme="majorBidi" w:eastAsia="Times New Roman" w:hAnsiTheme="majorBidi" w:cstheme="majorBidi"/>
            <w:sz w:val="24"/>
            <w:szCs w:val="24"/>
          </w:rPr>
          <w:id w:val="-800450688"/>
          <w:citation/>
        </w:sdtPr>
        <w:sdtEndPr/>
        <w:sdtContent>
          <w:r w:rsidR="00455F95" w:rsidRPr="00AB7F94">
            <w:rPr>
              <w:rFonts w:asciiTheme="majorBidi" w:eastAsia="Times New Roman" w:hAnsiTheme="majorBidi" w:cstheme="majorBidi"/>
              <w:sz w:val="24"/>
              <w:szCs w:val="24"/>
            </w:rPr>
            <w:fldChar w:fldCharType="begin"/>
          </w:r>
          <w:r w:rsidR="00455F95" w:rsidRPr="00AB7F94">
            <w:rPr>
              <w:rFonts w:asciiTheme="majorBidi" w:eastAsia="Times New Roman" w:hAnsiTheme="majorBidi" w:cstheme="majorBidi"/>
              <w:sz w:val="24"/>
              <w:szCs w:val="24"/>
            </w:rPr>
            <w:instrText xml:space="preserve"> CITATION Rai14 \l 1033 </w:instrText>
          </w:r>
          <w:r w:rsidR="00455F95" w:rsidRPr="00AB7F94">
            <w:rPr>
              <w:rFonts w:asciiTheme="majorBidi" w:eastAsia="Times New Roman" w:hAnsiTheme="majorBidi" w:cstheme="majorBidi"/>
              <w:sz w:val="24"/>
              <w:szCs w:val="24"/>
            </w:rPr>
            <w:fldChar w:fldCharType="separate"/>
          </w:r>
          <w:r w:rsidR="00455F95" w:rsidRPr="00AB7F94">
            <w:rPr>
              <w:rFonts w:asciiTheme="majorBidi" w:eastAsia="Times New Roman" w:hAnsiTheme="majorBidi" w:cstheme="majorBidi"/>
              <w:noProof/>
              <w:sz w:val="24"/>
              <w:szCs w:val="24"/>
            </w:rPr>
            <w:t xml:space="preserve"> (Strack, 2014)</w:t>
          </w:r>
          <w:r w:rsidR="00455F95" w:rsidRPr="00AB7F94">
            <w:rPr>
              <w:rFonts w:asciiTheme="majorBidi" w:eastAsia="Times New Roman" w:hAnsiTheme="majorBidi" w:cstheme="majorBidi"/>
              <w:sz w:val="24"/>
              <w:szCs w:val="24"/>
            </w:rPr>
            <w:fldChar w:fldCharType="end"/>
          </w:r>
        </w:sdtContent>
      </w:sdt>
      <w:r w:rsidR="00455F95" w:rsidRPr="00AB7F94">
        <w:rPr>
          <w:rFonts w:asciiTheme="majorBidi" w:eastAsia="Times New Roman" w:hAnsiTheme="majorBidi" w:cstheme="majorBidi"/>
          <w:sz w:val="24"/>
          <w:szCs w:val="24"/>
        </w:rPr>
        <w:t xml:space="preserve">.  </w:t>
      </w:r>
      <w:r w:rsidR="000E39F3" w:rsidRPr="00AB7F94">
        <w:rPr>
          <w:rFonts w:asciiTheme="majorBidi" w:eastAsia="Times New Roman" w:hAnsiTheme="majorBidi" w:cstheme="majorBidi"/>
          <w:sz w:val="24"/>
          <w:szCs w:val="24"/>
        </w:rPr>
        <w:t>Historically this region</w:t>
      </w:r>
      <w:r w:rsidR="00C02B29" w:rsidRPr="00AB7F94">
        <w:rPr>
          <w:rFonts w:asciiTheme="majorBidi" w:eastAsia="Times New Roman" w:hAnsiTheme="majorBidi" w:cstheme="majorBidi"/>
          <w:sz w:val="24"/>
          <w:szCs w:val="24"/>
        </w:rPr>
        <w:t xml:space="preserve"> has been home to numerous empires, influential communities, </w:t>
      </w:r>
      <w:r w:rsidR="00C02B29" w:rsidRPr="00AB7F94">
        <w:rPr>
          <w:rFonts w:asciiTheme="majorBidi" w:eastAsia="Times New Roman" w:hAnsiTheme="majorBidi" w:cstheme="majorBidi"/>
          <w:sz w:val="24"/>
          <w:szCs w:val="24"/>
        </w:rPr>
        <w:lastRenderedPageBreak/>
        <w:t xml:space="preserve">and individuals. Geographically positioned between the Mediterranean and the great </w:t>
      </w:r>
      <w:r w:rsidR="00A120F5" w:rsidRPr="00AB7F94">
        <w:rPr>
          <w:rFonts w:asciiTheme="majorBidi" w:eastAsia="Times New Roman" w:hAnsiTheme="majorBidi" w:cstheme="majorBidi"/>
          <w:sz w:val="24"/>
          <w:szCs w:val="24"/>
        </w:rPr>
        <w:t>Sahara Desert, north Africans have been learners of how to utilize and conquer barriers for their survival, growth, and curiosity for at least 2 millennia. These same drives will come in use again as they face modern challenges. I</w:t>
      </w:r>
      <w:r w:rsidR="000E39F3" w:rsidRPr="00AB7F94">
        <w:rPr>
          <w:rFonts w:asciiTheme="majorBidi" w:eastAsia="Times New Roman" w:hAnsiTheme="majorBidi" w:cstheme="majorBidi"/>
          <w:sz w:val="24"/>
          <w:szCs w:val="24"/>
        </w:rPr>
        <w:t xml:space="preserve">n </w:t>
      </w:r>
      <w:r w:rsidR="00A120F5" w:rsidRPr="00AB7F94">
        <w:rPr>
          <w:rFonts w:asciiTheme="majorBidi" w:eastAsia="Times New Roman" w:hAnsiTheme="majorBidi" w:cstheme="majorBidi"/>
          <w:sz w:val="24"/>
          <w:szCs w:val="24"/>
        </w:rPr>
        <w:t>our time, this land</w:t>
      </w:r>
      <w:r w:rsidR="000E39F3" w:rsidRPr="00AB7F94">
        <w:rPr>
          <w:rFonts w:asciiTheme="majorBidi" w:eastAsia="Times New Roman" w:hAnsiTheme="majorBidi" w:cstheme="majorBidi"/>
          <w:sz w:val="24"/>
          <w:szCs w:val="24"/>
        </w:rPr>
        <w:t xml:space="preserve"> </w:t>
      </w:r>
      <w:r w:rsidR="00A120F5" w:rsidRPr="00AB7F94">
        <w:rPr>
          <w:rFonts w:asciiTheme="majorBidi" w:eastAsia="Times New Roman" w:hAnsiTheme="majorBidi" w:cstheme="majorBidi"/>
          <w:sz w:val="24"/>
          <w:szCs w:val="24"/>
        </w:rPr>
        <w:t xml:space="preserve">has made a name for itself through launching the Arab Spring in 2011 </w:t>
      </w:r>
      <w:r w:rsidR="007F4C1B" w:rsidRPr="00AB7F94">
        <w:rPr>
          <w:rFonts w:asciiTheme="majorBidi" w:eastAsia="Times New Roman" w:hAnsiTheme="majorBidi" w:cstheme="majorBidi"/>
          <w:sz w:val="24"/>
          <w:szCs w:val="24"/>
        </w:rPr>
        <w:t xml:space="preserve">cascading social uprising and even civil wars. Yet the region, specifically Morocco, has also been a hallmark </w:t>
      </w:r>
      <w:r w:rsidRPr="00AB7F94">
        <w:rPr>
          <w:rFonts w:asciiTheme="majorBidi" w:eastAsia="Times New Roman" w:hAnsiTheme="majorBidi" w:cstheme="majorBidi"/>
          <w:sz w:val="24"/>
          <w:szCs w:val="24"/>
        </w:rPr>
        <w:t>in renewal energies</w:t>
      </w:r>
      <w:r w:rsidR="007F4C1B" w:rsidRPr="00AB7F94">
        <w:rPr>
          <w:rFonts w:asciiTheme="majorBidi" w:eastAsia="Times New Roman" w:hAnsiTheme="majorBidi" w:cstheme="majorBidi"/>
          <w:sz w:val="24"/>
          <w:szCs w:val="24"/>
        </w:rPr>
        <w:t xml:space="preserve"> and climate change policies. Behind the headlines and stereotypes, we find a diverse people, imperfect and poised for growth.</w:t>
      </w:r>
      <w:r w:rsidR="00A561FB" w:rsidRPr="00AB7F94">
        <w:rPr>
          <w:rFonts w:asciiTheme="majorBidi" w:eastAsia="Times New Roman" w:hAnsiTheme="majorBidi" w:cstheme="majorBidi"/>
          <w:sz w:val="24"/>
          <w:szCs w:val="24"/>
        </w:rPr>
        <w:t xml:space="preserve"> </w:t>
      </w:r>
    </w:p>
    <w:p w14:paraId="51685A39" w14:textId="6FD03051" w:rsidR="001E33C9" w:rsidRPr="00AB7F94" w:rsidRDefault="0058268D" w:rsidP="00A561FB">
      <w:pPr>
        <w:spacing w:before="100" w:beforeAutospacing="1" w:after="100" w:afterAutospacing="1" w:line="480" w:lineRule="auto"/>
        <w:ind w:firstLine="720"/>
        <w:rPr>
          <w:rFonts w:asciiTheme="majorBidi" w:eastAsia="Times New Roman" w:hAnsiTheme="majorBidi" w:cstheme="majorBidi"/>
          <w:sz w:val="24"/>
          <w:szCs w:val="24"/>
        </w:rPr>
      </w:pPr>
      <w:r w:rsidRPr="00AB7F94">
        <w:rPr>
          <w:rFonts w:asciiTheme="majorBidi" w:eastAsia="Times New Roman" w:hAnsiTheme="majorBidi" w:cstheme="majorBidi"/>
          <w:sz w:val="24"/>
          <w:szCs w:val="24"/>
        </w:rPr>
        <w:t>The Education 2030 Framework for Action outlines how to translate into practice the commitment made in Incheon.</w:t>
      </w:r>
      <w:r w:rsidR="00452DCE" w:rsidRPr="00AB7F94">
        <w:rPr>
          <w:rFonts w:asciiTheme="majorBidi" w:eastAsia="Times New Roman" w:hAnsiTheme="majorBidi" w:cstheme="majorBidi"/>
          <w:sz w:val="24"/>
          <w:szCs w:val="24"/>
        </w:rPr>
        <w:t xml:space="preserve"> This framework </w:t>
      </w:r>
      <w:r w:rsidRPr="00AB7F94">
        <w:rPr>
          <w:rFonts w:asciiTheme="majorBidi" w:eastAsia="Times New Roman" w:hAnsiTheme="majorBidi" w:cstheme="majorBidi"/>
          <w:sz w:val="24"/>
          <w:szCs w:val="24"/>
        </w:rPr>
        <w:t xml:space="preserve">seeks to integrate into a cohesive whole the </w:t>
      </w:r>
      <w:r w:rsidR="00415085" w:rsidRPr="00AB7F94">
        <w:rPr>
          <w:rFonts w:asciiTheme="majorBidi" w:eastAsia="Times New Roman" w:hAnsiTheme="majorBidi" w:cstheme="majorBidi"/>
          <w:sz w:val="24"/>
          <w:szCs w:val="24"/>
        </w:rPr>
        <w:t>S</w:t>
      </w:r>
      <w:r w:rsidR="00452DCE" w:rsidRPr="00AB7F94">
        <w:rPr>
          <w:rFonts w:asciiTheme="majorBidi" w:eastAsia="Times New Roman" w:hAnsiTheme="majorBidi" w:cstheme="majorBidi"/>
          <w:sz w:val="24"/>
          <w:szCs w:val="24"/>
        </w:rPr>
        <w:t xml:space="preserve">ustainable </w:t>
      </w:r>
      <w:r w:rsidR="00415085" w:rsidRPr="00AB7F94">
        <w:rPr>
          <w:rFonts w:asciiTheme="majorBidi" w:eastAsia="Times New Roman" w:hAnsiTheme="majorBidi" w:cstheme="majorBidi"/>
          <w:sz w:val="24"/>
          <w:szCs w:val="24"/>
        </w:rPr>
        <w:t>D</w:t>
      </w:r>
      <w:r w:rsidR="00452DCE" w:rsidRPr="00AB7F94">
        <w:rPr>
          <w:rFonts w:asciiTheme="majorBidi" w:eastAsia="Times New Roman" w:hAnsiTheme="majorBidi" w:cstheme="majorBidi"/>
          <w:sz w:val="24"/>
          <w:szCs w:val="24"/>
        </w:rPr>
        <w:t xml:space="preserve">evelopment </w:t>
      </w:r>
      <w:r w:rsidR="00415085" w:rsidRPr="00AB7F94">
        <w:rPr>
          <w:rFonts w:asciiTheme="majorBidi" w:eastAsia="Times New Roman" w:hAnsiTheme="majorBidi" w:cstheme="majorBidi"/>
          <w:sz w:val="24"/>
          <w:szCs w:val="24"/>
        </w:rPr>
        <w:t>G</w:t>
      </w:r>
      <w:r w:rsidR="00452DCE" w:rsidRPr="00AB7F94">
        <w:rPr>
          <w:rFonts w:asciiTheme="majorBidi" w:eastAsia="Times New Roman" w:hAnsiTheme="majorBidi" w:cstheme="majorBidi"/>
          <w:sz w:val="24"/>
          <w:szCs w:val="24"/>
        </w:rPr>
        <w:t>oals</w:t>
      </w:r>
      <w:r w:rsidR="00415085" w:rsidRPr="00AB7F94">
        <w:rPr>
          <w:rFonts w:asciiTheme="majorBidi" w:eastAsia="Times New Roman" w:hAnsiTheme="majorBidi" w:cstheme="majorBidi"/>
          <w:sz w:val="24"/>
          <w:szCs w:val="24"/>
        </w:rPr>
        <w:t xml:space="preserve"> (SDGs)</w:t>
      </w:r>
      <w:r w:rsidRPr="00AB7F94">
        <w:rPr>
          <w:rFonts w:asciiTheme="majorBidi" w:eastAsia="Times New Roman" w:hAnsiTheme="majorBidi" w:cstheme="majorBidi"/>
          <w:sz w:val="24"/>
          <w:szCs w:val="24"/>
        </w:rPr>
        <w:t xml:space="preserve"> on education, its targets,</w:t>
      </w:r>
      <w:r w:rsidR="00415085" w:rsidRPr="00AB7F94">
        <w:rPr>
          <w:rFonts w:asciiTheme="majorBidi" w:eastAsia="Times New Roman" w:hAnsiTheme="majorBidi" w:cstheme="majorBidi"/>
          <w:sz w:val="24"/>
          <w:szCs w:val="24"/>
        </w:rPr>
        <w:t xml:space="preserve"> and</w:t>
      </w:r>
      <w:r w:rsidRPr="00AB7F94">
        <w:rPr>
          <w:rFonts w:asciiTheme="majorBidi" w:eastAsia="Times New Roman" w:hAnsiTheme="majorBidi" w:cstheme="majorBidi"/>
          <w:sz w:val="24"/>
          <w:szCs w:val="24"/>
        </w:rPr>
        <w:t xml:space="preserve"> its implementation strategies while </w:t>
      </w:r>
      <w:r w:rsidR="00415085" w:rsidRPr="00AB7F94">
        <w:rPr>
          <w:rFonts w:asciiTheme="majorBidi" w:eastAsia="Times New Roman" w:hAnsiTheme="majorBidi" w:cstheme="majorBidi"/>
          <w:sz w:val="24"/>
          <w:szCs w:val="24"/>
        </w:rPr>
        <w:t>acknowledging</w:t>
      </w:r>
      <w:r w:rsidRPr="00AB7F94">
        <w:rPr>
          <w:rFonts w:asciiTheme="majorBidi" w:eastAsia="Times New Roman" w:hAnsiTheme="majorBidi" w:cstheme="majorBidi"/>
          <w:sz w:val="24"/>
          <w:szCs w:val="24"/>
        </w:rPr>
        <w:t xml:space="preserve"> the need for a contextualized approach</w:t>
      </w:r>
      <w:r w:rsidR="00415085" w:rsidRPr="00AB7F94">
        <w:rPr>
          <w:rFonts w:asciiTheme="majorBidi" w:eastAsia="Times New Roman" w:hAnsiTheme="majorBidi" w:cstheme="majorBidi"/>
          <w:sz w:val="24"/>
          <w:szCs w:val="24"/>
        </w:rPr>
        <w:t>. This approach should take into consideration local development, policies, and capacities.</w:t>
      </w:r>
      <w:r w:rsidR="0043044E" w:rsidRPr="00AB7F94">
        <w:rPr>
          <w:rFonts w:asciiTheme="majorBidi" w:eastAsia="Times New Roman" w:hAnsiTheme="majorBidi" w:cstheme="majorBidi"/>
          <w:sz w:val="24"/>
          <w:szCs w:val="24"/>
        </w:rPr>
        <w:t xml:space="preserve"> </w:t>
      </w:r>
      <w:sdt>
        <w:sdtPr>
          <w:rPr>
            <w:rFonts w:asciiTheme="majorBidi" w:eastAsia="Times New Roman" w:hAnsiTheme="majorBidi" w:cstheme="majorBidi"/>
            <w:sz w:val="24"/>
            <w:szCs w:val="24"/>
          </w:rPr>
          <w:id w:val="-84145502"/>
          <w:citation/>
        </w:sdtPr>
        <w:sdtEndPr/>
        <w:sdtContent>
          <w:r w:rsidR="0043044E" w:rsidRPr="00AB7F94">
            <w:rPr>
              <w:rFonts w:asciiTheme="majorBidi" w:eastAsia="Times New Roman" w:hAnsiTheme="majorBidi" w:cstheme="majorBidi"/>
              <w:sz w:val="24"/>
              <w:szCs w:val="24"/>
            </w:rPr>
            <w:fldChar w:fldCharType="begin"/>
          </w:r>
          <w:r w:rsidR="0043044E" w:rsidRPr="00AB7F94">
            <w:rPr>
              <w:rFonts w:asciiTheme="majorBidi" w:eastAsia="Times New Roman" w:hAnsiTheme="majorBidi" w:cstheme="majorBidi"/>
              <w:sz w:val="24"/>
              <w:szCs w:val="24"/>
            </w:rPr>
            <w:instrText xml:space="preserve"> CITATION UNE16 \l 1033 </w:instrText>
          </w:r>
          <w:r w:rsidR="0043044E" w:rsidRPr="00AB7F94">
            <w:rPr>
              <w:rFonts w:asciiTheme="majorBidi" w:eastAsia="Times New Roman" w:hAnsiTheme="majorBidi" w:cstheme="majorBidi"/>
              <w:sz w:val="24"/>
              <w:szCs w:val="24"/>
            </w:rPr>
            <w:fldChar w:fldCharType="separate"/>
          </w:r>
          <w:r w:rsidR="0043044E" w:rsidRPr="00AB7F94">
            <w:rPr>
              <w:rFonts w:asciiTheme="majorBidi" w:eastAsia="Times New Roman" w:hAnsiTheme="majorBidi" w:cstheme="majorBidi"/>
              <w:noProof/>
              <w:sz w:val="24"/>
              <w:szCs w:val="24"/>
            </w:rPr>
            <w:t>(UNESCO, 2016)</w:t>
          </w:r>
          <w:r w:rsidR="0043044E" w:rsidRPr="00AB7F94">
            <w:rPr>
              <w:rFonts w:asciiTheme="majorBidi" w:eastAsia="Times New Roman" w:hAnsiTheme="majorBidi" w:cstheme="majorBidi"/>
              <w:sz w:val="24"/>
              <w:szCs w:val="24"/>
            </w:rPr>
            <w:fldChar w:fldCharType="end"/>
          </w:r>
        </w:sdtContent>
      </w:sdt>
      <w:r w:rsidR="0043044E" w:rsidRPr="00AB7F94">
        <w:rPr>
          <w:rFonts w:asciiTheme="majorBidi" w:eastAsia="Times New Roman" w:hAnsiTheme="majorBidi" w:cstheme="majorBidi"/>
          <w:sz w:val="24"/>
          <w:szCs w:val="24"/>
        </w:rPr>
        <w:t>.</w:t>
      </w:r>
      <w:r w:rsidR="00415085" w:rsidRPr="00AB7F94">
        <w:rPr>
          <w:rFonts w:asciiTheme="majorBidi" w:eastAsia="Times New Roman" w:hAnsiTheme="majorBidi" w:cstheme="majorBidi"/>
          <w:sz w:val="24"/>
          <w:szCs w:val="24"/>
        </w:rPr>
        <w:t xml:space="preserve"> </w:t>
      </w:r>
      <w:r w:rsidR="00E2718C" w:rsidRPr="00AB7F94">
        <w:rPr>
          <w:rFonts w:asciiTheme="majorBidi" w:eastAsia="Times New Roman" w:hAnsiTheme="majorBidi" w:cstheme="majorBidi"/>
          <w:sz w:val="24"/>
          <w:szCs w:val="24"/>
        </w:rPr>
        <w:t xml:space="preserve">This approach allows each context to note progress based on where they are currently and how they will arrive at these noble yet lofty goals. </w:t>
      </w:r>
      <w:r w:rsidR="00613587" w:rsidRPr="00AB7F94">
        <w:rPr>
          <w:rFonts w:asciiTheme="majorBidi" w:eastAsia="Times New Roman" w:hAnsiTheme="majorBidi" w:cstheme="majorBidi"/>
          <w:sz w:val="24"/>
          <w:szCs w:val="24"/>
        </w:rPr>
        <w:t xml:space="preserve">On an economic level, the Maghreb and its Middle Eastern neighbors generally have not been overly infatuated with </w:t>
      </w:r>
      <w:r w:rsidR="00A561FB" w:rsidRPr="00AB7F94">
        <w:rPr>
          <w:rFonts w:asciiTheme="majorBidi" w:eastAsia="Times New Roman" w:hAnsiTheme="majorBidi" w:cstheme="majorBidi"/>
          <w:sz w:val="24"/>
          <w:szCs w:val="24"/>
        </w:rPr>
        <w:t>neoliberalism,</w:t>
      </w:r>
      <w:r w:rsidR="00613587" w:rsidRPr="00AB7F94">
        <w:rPr>
          <w:rFonts w:asciiTheme="majorBidi" w:eastAsia="Times New Roman" w:hAnsiTheme="majorBidi" w:cstheme="majorBidi"/>
          <w:sz w:val="24"/>
          <w:szCs w:val="24"/>
        </w:rPr>
        <w:t xml:space="preserve"> </w:t>
      </w:r>
      <w:r w:rsidR="00C02344" w:rsidRPr="00AB7F94">
        <w:rPr>
          <w:rFonts w:asciiTheme="majorBidi" w:eastAsia="Times New Roman" w:hAnsiTheme="majorBidi" w:cstheme="majorBidi"/>
          <w:sz w:val="24"/>
          <w:szCs w:val="24"/>
        </w:rPr>
        <w:t xml:space="preserve">which is often equated with globalization as a negative, imperial force. The Arab uprising in 2011 </w:t>
      </w:r>
      <w:r w:rsidR="00BF2B6C" w:rsidRPr="00AB7F94">
        <w:rPr>
          <w:rFonts w:asciiTheme="majorBidi" w:eastAsia="Times New Roman" w:hAnsiTheme="majorBidi" w:cstheme="majorBidi"/>
          <w:sz w:val="24"/>
          <w:szCs w:val="24"/>
        </w:rPr>
        <w:t>(</w:t>
      </w:r>
      <w:r w:rsidR="00C02344" w:rsidRPr="00AB7F94">
        <w:rPr>
          <w:rFonts w:asciiTheme="majorBidi" w:eastAsia="Times New Roman" w:hAnsiTheme="majorBidi" w:cstheme="majorBidi"/>
          <w:sz w:val="24"/>
          <w:szCs w:val="24"/>
        </w:rPr>
        <w:t>and beyond</w:t>
      </w:r>
      <w:r w:rsidR="00BF2B6C" w:rsidRPr="00AB7F94">
        <w:rPr>
          <w:rFonts w:asciiTheme="majorBidi" w:eastAsia="Times New Roman" w:hAnsiTheme="majorBidi" w:cstheme="majorBidi"/>
          <w:sz w:val="24"/>
          <w:szCs w:val="24"/>
        </w:rPr>
        <w:t>)</w:t>
      </w:r>
      <w:r w:rsidR="00C02344" w:rsidRPr="00AB7F94">
        <w:rPr>
          <w:rFonts w:asciiTheme="majorBidi" w:eastAsia="Times New Roman" w:hAnsiTheme="majorBidi" w:cstheme="majorBidi"/>
          <w:sz w:val="24"/>
          <w:szCs w:val="24"/>
        </w:rPr>
        <w:t xml:space="preserve"> is attributed</w:t>
      </w:r>
      <w:r w:rsidR="00BF2B6C" w:rsidRPr="00AB7F94">
        <w:rPr>
          <w:rFonts w:asciiTheme="majorBidi" w:eastAsia="Times New Roman" w:hAnsiTheme="majorBidi" w:cstheme="majorBidi"/>
          <w:sz w:val="24"/>
          <w:szCs w:val="24"/>
        </w:rPr>
        <w:t>,</w:t>
      </w:r>
      <w:r w:rsidR="00C02344" w:rsidRPr="00AB7F94">
        <w:rPr>
          <w:rFonts w:asciiTheme="majorBidi" w:eastAsia="Times New Roman" w:hAnsiTheme="majorBidi" w:cstheme="majorBidi"/>
          <w:sz w:val="24"/>
          <w:szCs w:val="24"/>
        </w:rPr>
        <w:t xml:space="preserve"> at least in part</w:t>
      </w:r>
      <w:r w:rsidR="00BF2B6C" w:rsidRPr="00AB7F94">
        <w:rPr>
          <w:rFonts w:asciiTheme="majorBidi" w:eastAsia="Times New Roman" w:hAnsiTheme="majorBidi" w:cstheme="majorBidi"/>
          <w:sz w:val="24"/>
          <w:szCs w:val="24"/>
        </w:rPr>
        <w:t>,</w:t>
      </w:r>
      <w:r w:rsidR="00C02344" w:rsidRPr="00AB7F94">
        <w:rPr>
          <w:rFonts w:asciiTheme="majorBidi" w:eastAsia="Times New Roman" w:hAnsiTheme="majorBidi" w:cstheme="majorBidi"/>
          <w:sz w:val="24"/>
          <w:szCs w:val="24"/>
        </w:rPr>
        <w:t xml:space="preserve"> to globalization</w:t>
      </w:r>
      <w:r w:rsidR="00BF2B6C" w:rsidRPr="00AB7F94">
        <w:rPr>
          <w:rFonts w:asciiTheme="majorBidi" w:eastAsia="Times New Roman" w:hAnsiTheme="majorBidi" w:cstheme="majorBidi"/>
          <w:sz w:val="24"/>
          <w:szCs w:val="24"/>
        </w:rPr>
        <w:t xml:space="preserve"> and</w:t>
      </w:r>
      <w:r w:rsidR="00C02344" w:rsidRPr="00AB7F94">
        <w:rPr>
          <w:rFonts w:asciiTheme="majorBidi" w:eastAsia="Times New Roman" w:hAnsiTheme="majorBidi" w:cstheme="majorBidi"/>
          <w:sz w:val="24"/>
          <w:szCs w:val="24"/>
        </w:rPr>
        <w:t xml:space="preserve"> its negative impacts on the nations.</w:t>
      </w:r>
      <w:sdt>
        <w:sdtPr>
          <w:rPr>
            <w:rFonts w:asciiTheme="majorBidi" w:eastAsia="Times New Roman" w:hAnsiTheme="majorBidi" w:cstheme="majorBidi"/>
            <w:sz w:val="24"/>
            <w:szCs w:val="24"/>
          </w:rPr>
          <w:id w:val="-2019694281"/>
          <w:citation/>
        </w:sdtPr>
        <w:sdtEndPr/>
        <w:sdtContent>
          <w:r w:rsidR="00C02344" w:rsidRPr="00AB7F94">
            <w:rPr>
              <w:rFonts w:asciiTheme="majorBidi" w:eastAsia="Times New Roman" w:hAnsiTheme="majorBidi" w:cstheme="majorBidi"/>
              <w:sz w:val="24"/>
              <w:szCs w:val="24"/>
            </w:rPr>
            <w:fldChar w:fldCharType="begin"/>
          </w:r>
          <w:r w:rsidR="00C02344" w:rsidRPr="00AB7F94">
            <w:rPr>
              <w:rFonts w:asciiTheme="majorBidi" w:eastAsia="Times New Roman" w:hAnsiTheme="majorBidi" w:cstheme="majorBidi"/>
              <w:sz w:val="24"/>
              <w:szCs w:val="24"/>
            </w:rPr>
            <w:instrText xml:space="preserve"> CITATION Spr16 \l 1033 </w:instrText>
          </w:r>
          <w:r w:rsidR="00C02344" w:rsidRPr="00AB7F94">
            <w:rPr>
              <w:rFonts w:asciiTheme="majorBidi" w:eastAsia="Times New Roman" w:hAnsiTheme="majorBidi" w:cstheme="majorBidi"/>
              <w:sz w:val="24"/>
              <w:szCs w:val="24"/>
            </w:rPr>
            <w:fldChar w:fldCharType="separate"/>
          </w:r>
          <w:r w:rsidR="00C02344" w:rsidRPr="00AB7F94">
            <w:rPr>
              <w:rFonts w:asciiTheme="majorBidi" w:eastAsia="Times New Roman" w:hAnsiTheme="majorBidi" w:cstheme="majorBidi"/>
              <w:noProof/>
              <w:sz w:val="24"/>
              <w:szCs w:val="24"/>
            </w:rPr>
            <w:t xml:space="preserve"> (Springborg, 2016)</w:t>
          </w:r>
          <w:r w:rsidR="00C02344" w:rsidRPr="00AB7F94">
            <w:rPr>
              <w:rFonts w:asciiTheme="majorBidi" w:eastAsia="Times New Roman" w:hAnsiTheme="majorBidi" w:cstheme="majorBidi"/>
              <w:sz w:val="24"/>
              <w:szCs w:val="24"/>
            </w:rPr>
            <w:fldChar w:fldCharType="end"/>
          </w:r>
        </w:sdtContent>
      </w:sdt>
      <w:r w:rsidR="00C02344" w:rsidRPr="00AB7F94">
        <w:rPr>
          <w:rFonts w:asciiTheme="majorBidi" w:eastAsia="Times New Roman" w:hAnsiTheme="majorBidi" w:cstheme="majorBidi"/>
          <w:sz w:val="24"/>
          <w:szCs w:val="24"/>
        </w:rPr>
        <w:t xml:space="preserve">.  </w:t>
      </w:r>
      <w:r w:rsidR="00BF2B6C" w:rsidRPr="00AB7F94">
        <w:rPr>
          <w:rFonts w:asciiTheme="majorBidi" w:eastAsia="Times New Roman" w:hAnsiTheme="majorBidi" w:cstheme="majorBidi"/>
          <w:sz w:val="24"/>
          <w:szCs w:val="24"/>
        </w:rPr>
        <w:t xml:space="preserve">Nussbaum explains the failures of a purely economic interpretation on development. She cites the failures of GDP (gross domestic product) numbers to reveal the distribution of resources in a nation as well as its required simplicity of funneling all areas of life together into one lack luster number. </w:t>
      </w:r>
      <w:sdt>
        <w:sdtPr>
          <w:rPr>
            <w:rFonts w:asciiTheme="majorBidi" w:eastAsia="Times New Roman" w:hAnsiTheme="majorBidi" w:cstheme="majorBidi"/>
            <w:sz w:val="24"/>
            <w:szCs w:val="24"/>
          </w:rPr>
          <w:id w:val="208845693"/>
          <w:citation/>
        </w:sdtPr>
        <w:sdtEndPr/>
        <w:sdtContent>
          <w:r w:rsidR="00333D27" w:rsidRPr="00AB7F94">
            <w:rPr>
              <w:rFonts w:asciiTheme="majorBidi" w:eastAsia="Times New Roman" w:hAnsiTheme="majorBidi" w:cstheme="majorBidi"/>
              <w:sz w:val="24"/>
              <w:szCs w:val="24"/>
            </w:rPr>
            <w:fldChar w:fldCharType="begin"/>
          </w:r>
          <w:r w:rsidR="00333D27" w:rsidRPr="00AB7F94">
            <w:rPr>
              <w:rFonts w:asciiTheme="majorBidi" w:eastAsia="Times New Roman" w:hAnsiTheme="majorBidi" w:cstheme="majorBidi"/>
              <w:sz w:val="24"/>
              <w:szCs w:val="24"/>
            </w:rPr>
            <w:instrText xml:space="preserve">CITATION Nus \l 1033 </w:instrText>
          </w:r>
          <w:r w:rsidR="00333D27" w:rsidRPr="00AB7F94">
            <w:rPr>
              <w:rFonts w:asciiTheme="majorBidi" w:eastAsia="Times New Roman" w:hAnsiTheme="majorBidi" w:cstheme="majorBidi"/>
              <w:sz w:val="24"/>
              <w:szCs w:val="24"/>
            </w:rPr>
            <w:fldChar w:fldCharType="separate"/>
          </w:r>
          <w:r w:rsidR="00333D27" w:rsidRPr="00AB7F94">
            <w:rPr>
              <w:rFonts w:asciiTheme="majorBidi" w:eastAsia="Times New Roman" w:hAnsiTheme="majorBidi" w:cstheme="majorBidi"/>
              <w:noProof/>
              <w:sz w:val="24"/>
              <w:szCs w:val="24"/>
            </w:rPr>
            <w:t>(Nussbaum, 2011)</w:t>
          </w:r>
          <w:r w:rsidR="00333D27" w:rsidRPr="00AB7F94">
            <w:rPr>
              <w:rFonts w:asciiTheme="majorBidi" w:eastAsia="Times New Roman" w:hAnsiTheme="majorBidi" w:cstheme="majorBidi"/>
              <w:sz w:val="24"/>
              <w:szCs w:val="24"/>
            </w:rPr>
            <w:fldChar w:fldCharType="end"/>
          </w:r>
        </w:sdtContent>
      </w:sdt>
      <w:r w:rsidR="00333D27" w:rsidRPr="00AB7F94">
        <w:rPr>
          <w:rFonts w:asciiTheme="majorBidi" w:eastAsia="Times New Roman" w:hAnsiTheme="majorBidi" w:cstheme="majorBidi"/>
          <w:sz w:val="24"/>
          <w:szCs w:val="24"/>
        </w:rPr>
        <w:t xml:space="preserve">. </w:t>
      </w:r>
      <w:r w:rsidR="00E077E9" w:rsidRPr="00AB7F94">
        <w:rPr>
          <w:rFonts w:asciiTheme="majorBidi" w:eastAsia="Times New Roman" w:hAnsiTheme="majorBidi" w:cstheme="majorBidi"/>
          <w:sz w:val="24"/>
          <w:szCs w:val="24"/>
        </w:rPr>
        <w:t xml:space="preserve">But, if not economic frustrations, why were the people rioting in 2011 attempting and often succeeding in overthrowing governments? Though no signs were hoisted during the protests asking for a capabilities approach to development in their countries, I </w:t>
      </w:r>
      <w:r w:rsidR="00E077E9" w:rsidRPr="00AB7F94">
        <w:rPr>
          <w:rFonts w:asciiTheme="majorBidi" w:eastAsia="Times New Roman" w:hAnsiTheme="majorBidi" w:cstheme="majorBidi"/>
          <w:sz w:val="24"/>
          <w:szCs w:val="24"/>
        </w:rPr>
        <w:lastRenderedPageBreak/>
        <w:t xml:space="preserve">am persuaded that what many were/are asking for is an increase in what they can </w:t>
      </w:r>
      <w:r w:rsidR="00E077E9" w:rsidRPr="00AB7F94">
        <w:rPr>
          <w:rFonts w:asciiTheme="majorBidi" w:eastAsia="Times New Roman" w:hAnsiTheme="majorBidi" w:cstheme="majorBidi"/>
          <w:i/>
          <w:iCs/>
          <w:sz w:val="24"/>
          <w:szCs w:val="24"/>
        </w:rPr>
        <w:t>do</w:t>
      </w:r>
      <w:r w:rsidR="00E077E9" w:rsidRPr="00AB7F94">
        <w:rPr>
          <w:rFonts w:asciiTheme="majorBidi" w:eastAsia="Times New Roman" w:hAnsiTheme="majorBidi" w:cstheme="majorBidi"/>
          <w:sz w:val="24"/>
          <w:szCs w:val="24"/>
        </w:rPr>
        <w:t xml:space="preserve"> and </w:t>
      </w:r>
      <w:r w:rsidR="00E077E9" w:rsidRPr="00AB7F94">
        <w:rPr>
          <w:rFonts w:asciiTheme="majorBidi" w:eastAsia="Times New Roman" w:hAnsiTheme="majorBidi" w:cstheme="majorBidi"/>
          <w:i/>
          <w:iCs/>
          <w:sz w:val="24"/>
          <w:szCs w:val="24"/>
        </w:rPr>
        <w:t>be</w:t>
      </w:r>
      <w:r w:rsidR="0043044E" w:rsidRPr="00AB7F94">
        <w:rPr>
          <w:rFonts w:asciiTheme="majorBidi" w:eastAsia="Times New Roman" w:hAnsiTheme="majorBidi" w:cstheme="majorBidi"/>
          <w:i/>
          <w:iCs/>
          <w:sz w:val="24"/>
          <w:szCs w:val="24"/>
        </w:rPr>
        <w:t>,</w:t>
      </w:r>
      <w:r w:rsidR="00F533F5" w:rsidRPr="00AB7F94">
        <w:rPr>
          <w:rFonts w:asciiTheme="majorBidi" w:eastAsia="Times New Roman" w:hAnsiTheme="majorBidi" w:cstheme="majorBidi"/>
          <w:sz w:val="24"/>
          <w:szCs w:val="24"/>
        </w:rPr>
        <w:t xml:space="preserve"> as well as anger over political arrangements that were </w:t>
      </w:r>
      <w:r w:rsidR="0043044E" w:rsidRPr="00AB7F94">
        <w:rPr>
          <w:rFonts w:asciiTheme="majorBidi" w:eastAsia="Times New Roman" w:hAnsiTheme="majorBidi" w:cstheme="majorBidi"/>
          <w:sz w:val="24"/>
          <w:szCs w:val="24"/>
        </w:rPr>
        <w:t>failing to</w:t>
      </w:r>
      <w:r w:rsidR="00F533F5" w:rsidRPr="00AB7F94">
        <w:rPr>
          <w:rFonts w:asciiTheme="majorBidi" w:eastAsia="Times New Roman" w:hAnsiTheme="majorBidi" w:cstheme="majorBidi"/>
          <w:sz w:val="24"/>
          <w:szCs w:val="24"/>
        </w:rPr>
        <w:t xml:space="preserve"> address</w:t>
      </w:r>
      <w:r w:rsidR="0043044E" w:rsidRPr="00AB7F94">
        <w:rPr>
          <w:rFonts w:asciiTheme="majorBidi" w:eastAsia="Times New Roman" w:hAnsiTheme="majorBidi" w:cstheme="majorBidi"/>
          <w:sz w:val="24"/>
          <w:szCs w:val="24"/>
        </w:rPr>
        <w:t xml:space="preserve"> </w:t>
      </w:r>
      <w:r w:rsidR="00F533F5" w:rsidRPr="00AB7F94">
        <w:rPr>
          <w:rFonts w:asciiTheme="majorBidi" w:eastAsia="Times New Roman" w:hAnsiTheme="majorBidi" w:cstheme="majorBidi"/>
          <w:sz w:val="24"/>
          <w:szCs w:val="24"/>
        </w:rPr>
        <w:t xml:space="preserve">the problems of human vulnerability, </w:t>
      </w:r>
      <w:r w:rsidR="0043044E" w:rsidRPr="00AB7F94">
        <w:rPr>
          <w:rFonts w:asciiTheme="majorBidi" w:eastAsia="Times New Roman" w:hAnsiTheme="majorBidi" w:cstheme="majorBidi"/>
          <w:sz w:val="24"/>
          <w:szCs w:val="24"/>
        </w:rPr>
        <w:t>while</w:t>
      </w:r>
      <w:r w:rsidR="00F533F5" w:rsidRPr="00AB7F94">
        <w:rPr>
          <w:rFonts w:asciiTheme="majorBidi" w:eastAsia="Times New Roman" w:hAnsiTheme="majorBidi" w:cstheme="majorBidi"/>
          <w:sz w:val="24"/>
          <w:szCs w:val="24"/>
        </w:rPr>
        <w:t xml:space="preserve"> amassing political invulnerability for th</w:t>
      </w:r>
      <w:r w:rsidR="0043044E" w:rsidRPr="00AB7F94">
        <w:rPr>
          <w:rFonts w:asciiTheme="majorBidi" w:eastAsia="Times New Roman" w:hAnsiTheme="majorBidi" w:cstheme="majorBidi"/>
          <w:sz w:val="24"/>
          <w:szCs w:val="24"/>
        </w:rPr>
        <w:t>emselves</w:t>
      </w:r>
      <w:r w:rsidR="00F533F5" w:rsidRPr="00AB7F94">
        <w:rPr>
          <w:rFonts w:asciiTheme="majorBidi" w:eastAsia="Times New Roman" w:hAnsiTheme="majorBidi" w:cstheme="majorBidi"/>
          <w:sz w:val="24"/>
          <w:szCs w:val="24"/>
        </w:rPr>
        <w:t>.  If we are to align ourselves with the thinking of Pakistani economist Mahbub ul Huq in seeing that, “the real wealth of the nation is its people, and the purpose of development is to create an enabling environment for people to live long, healthy, and creative lives.”</w:t>
      </w:r>
      <w:sdt>
        <w:sdtPr>
          <w:rPr>
            <w:rFonts w:asciiTheme="majorBidi" w:eastAsia="Times New Roman" w:hAnsiTheme="majorBidi" w:cstheme="majorBidi"/>
            <w:sz w:val="24"/>
            <w:szCs w:val="24"/>
          </w:rPr>
          <w:id w:val="392854706"/>
          <w:citation/>
        </w:sdtPr>
        <w:sdtEndPr/>
        <w:sdtContent>
          <w:r w:rsidR="0004221B" w:rsidRPr="00AB7F94">
            <w:rPr>
              <w:rFonts w:asciiTheme="majorBidi" w:eastAsia="Times New Roman" w:hAnsiTheme="majorBidi" w:cstheme="majorBidi"/>
              <w:sz w:val="24"/>
              <w:szCs w:val="24"/>
            </w:rPr>
            <w:fldChar w:fldCharType="begin"/>
          </w:r>
          <w:r w:rsidR="0004221B" w:rsidRPr="00AB7F94">
            <w:rPr>
              <w:rFonts w:asciiTheme="majorBidi" w:eastAsia="Times New Roman" w:hAnsiTheme="majorBidi" w:cstheme="majorBidi"/>
              <w:sz w:val="24"/>
              <w:szCs w:val="24"/>
            </w:rPr>
            <w:instrText xml:space="preserve"> CITATION Nus \l 1033 </w:instrText>
          </w:r>
          <w:r w:rsidR="0004221B" w:rsidRPr="00AB7F94">
            <w:rPr>
              <w:rFonts w:asciiTheme="majorBidi" w:eastAsia="Times New Roman" w:hAnsiTheme="majorBidi" w:cstheme="majorBidi"/>
              <w:sz w:val="24"/>
              <w:szCs w:val="24"/>
            </w:rPr>
            <w:fldChar w:fldCharType="separate"/>
          </w:r>
          <w:r w:rsidR="0004221B" w:rsidRPr="00AB7F94">
            <w:rPr>
              <w:rFonts w:asciiTheme="majorBidi" w:eastAsia="Times New Roman" w:hAnsiTheme="majorBidi" w:cstheme="majorBidi"/>
              <w:noProof/>
              <w:sz w:val="24"/>
              <w:szCs w:val="24"/>
            </w:rPr>
            <w:t xml:space="preserve"> (Nussbaum, 2011)</w:t>
          </w:r>
          <w:r w:rsidR="0004221B" w:rsidRPr="00AB7F94">
            <w:rPr>
              <w:rFonts w:asciiTheme="majorBidi" w:eastAsia="Times New Roman" w:hAnsiTheme="majorBidi" w:cstheme="majorBidi"/>
              <w:sz w:val="24"/>
              <w:szCs w:val="24"/>
            </w:rPr>
            <w:fldChar w:fldCharType="end"/>
          </w:r>
        </w:sdtContent>
      </w:sdt>
      <w:r w:rsidR="0004221B" w:rsidRPr="00AB7F94">
        <w:rPr>
          <w:rFonts w:asciiTheme="majorBidi" w:eastAsia="Times New Roman" w:hAnsiTheme="majorBidi" w:cstheme="majorBidi"/>
          <w:sz w:val="24"/>
          <w:szCs w:val="24"/>
        </w:rPr>
        <w:t>.</w:t>
      </w:r>
      <w:r w:rsidR="00F533F5" w:rsidRPr="00AB7F94">
        <w:rPr>
          <w:rFonts w:asciiTheme="majorBidi" w:eastAsia="Times New Roman" w:hAnsiTheme="majorBidi" w:cstheme="majorBidi"/>
          <w:sz w:val="24"/>
          <w:szCs w:val="24"/>
        </w:rPr>
        <w:t xml:space="preserve">  How is the Maghreb doing or pursuing that end?</w:t>
      </w:r>
    </w:p>
    <w:p w14:paraId="3AB118D9" w14:textId="7B15CAF6" w:rsidR="0004221B" w:rsidRPr="00AB7F94" w:rsidRDefault="00AA508F" w:rsidP="00AA508F">
      <w:pPr>
        <w:spacing w:before="100" w:beforeAutospacing="1" w:after="100" w:afterAutospacing="1" w:line="480" w:lineRule="auto"/>
        <w:jc w:val="center"/>
        <w:rPr>
          <w:rFonts w:asciiTheme="majorBidi" w:eastAsia="Times New Roman" w:hAnsiTheme="majorBidi" w:cstheme="majorBidi"/>
          <w:b/>
          <w:bCs/>
          <w:sz w:val="24"/>
          <w:szCs w:val="24"/>
        </w:rPr>
      </w:pPr>
      <w:r w:rsidRPr="00AB7F94">
        <w:rPr>
          <w:rFonts w:asciiTheme="majorBidi" w:eastAsia="Times New Roman" w:hAnsiTheme="majorBidi" w:cstheme="majorBidi"/>
          <w:b/>
          <w:bCs/>
          <w:sz w:val="24"/>
          <w:szCs w:val="24"/>
        </w:rPr>
        <w:t xml:space="preserve">The Literacy </w:t>
      </w:r>
      <w:r w:rsidR="0004221B" w:rsidRPr="00AB7F94">
        <w:rPr>
          <w:rFonts w:asciiTheme="majorBidi" w:eastAsia="Times New Roman" w:hAnsiTheme="majorBidi" w:cstheme="majorBidi"/>
          <w:b/>
          <w:bCs/>
          <w:sz w:val="24"/>
          <w:szCs w:val="24"/>
        </w:rPr>
        <w:t>Challenge</w:t>
      </w:r>
    </w:p>
    <w:p w14:paraId="1D3B5AB7" w14:textId="0E18457E" w:rsidR="00451758" w:rsidRPr="00AB7F94" w:rsidRDefault="0004221B" w:rsidP="00A561FB">
      <w:pPr>
        <w:spacing w:before="100" w:beforeAutospacing="1" w:after="100" w:afterAutospacing="1" w:line="480" w:lineRule="auto"/>
        <w:ind w:firstLine="720"/>
        <w:rPr>
          <w:rFonts w:asciiTheme="majorBidi" w:eastAsia="Times New Roman" w:hAnsiTheme="majorBidi" w:cstheme="majorBidi"/>
          <w:sz w:val="24"/>
          <w:szCs w:val="24"/>
        </w:rPr>
      </w:pPr>
      <w:r w:rsidRPr="00AB7F94">
        <w:rPr>
          <w:rFonts w:asciiTheme="majorBidi" w:eastAsia="Times New Roman" w:hAnsiTheme="majorBidi" w:cstheme="majorBidi"/>
          <w:sz w:val="24"/>
          <w:szCs w:val="24"/>
        </w:rPr>
        <w:t>I</w:t>
      </w:r>
      <w:r w:rsidR="00FF7059" w:rsidRPr="00AB7F94">
        <w:rPr>
          <w:rFonts w:asciiTheme="majorBidi" w:eastAsia="Times New Roman" w:hAnsiTheme="majorBidi" w:cstheme="majorBidi"/>
          <w:sz w:val="24"/>
          <w:szCs w:val="24"/>
        </w:rPr>
        <w:t>t was i</w:t>
      </w:r>
      <w:r w:rsidRPr="00AB7F94">
        <w:rPr>
          <w:rFonts w:asciiTheme="majorBidi" w:eastAsia="Times New Roman" w:hAnsiTheme="majorBidi" w:cstheme="majorBidi"/>
          <w:sz w:val="24"/>
          <w:szCs w:val="24"/>
        </w:rPr>
        <w:t>n 20</w:t>
      </w:r>
      <w:r w:rsidR="00FF7059" w:rsidRPr="00AB7F94">
        <w:rPr>
          <w:rFonts w:asciiTheme="majorBidi" w:eastAsia="Times New Roman" w:hAnsiTheme="majorBidi" w:cstheme="majorBidi"/>
          <w:sz w:val="24"/>
          <w:szCs w:val="24"/>
        </w:rPr>
        <w:t xml:space="preserve">11 that I first saw the painful, disempowering reality of illiteracy. I was living in Safi, Morocco, working alongside a local handicapped association to bring physical therapy to children in need. </w:t>
      </w:r>
      <w:r w:rsidR="005E3D37" w:rsidRPr="00AB7F94">
        <w:rPr>
          <w:rFonts w:asciiTheme="majorBidi" w:eastAsia="Times New Roman" w:hAnsiTheme="majorBidi" w:cstheme="majorBidi"/>
          <w:sz w:val="24"/>
          <w:szCs w:val="24"/>
        </w:rPr>
        <w:t>A</w:t>
      </w:r>
      <w:r w:rsidR="00FF7059" w:rsidRPr="00AB7F94">
        <w:rPr>
          <w:rFonts w:asciiTheme="majorBidi" w:eastAsia="Times New Roman" w:hAnsiTheme="majorBidi" w:cstheme="majorBidi"/>
          <w:sz w:val="24"/>
          <w:szCs w:val="24"/>
        </w:rPr>
        <w:t xml:space="preserve"> woman named Raja asked me to come to her home. She had received the results of her medical tests</w:t>
      </w:r>
      <w:r w:rsidR="005E3D37" w:rsidRPr="00AB7F94">
        <w:rPr>
          <w:rFonts w:asciiTheme="majorBidi" w:eastAsia="Times New Roman" w:hAnsiTheme="majorBidi" w:cstheme="majorBidi"/>
          <w:sz w:val="24"/>
          <w:szCs w:val="24"/>
        </w:rPr>
        <w:t>.</w:t>
      </w:r>
      <w:r w:rsidR="00FF7059" w:rsidRPr="00AB7F94">
        <w:rPr>
          <w:rFonts w:asciiTheme="majorBidi" w:eastAsia="Times New Roman" w:hAnsiTheme="majorBidi" w:cstheme="majorBidi"/>
          <w:sz w:val="24"/>
          <w:szCs w:val="24"/>
        </w:rPr>
        <w:t xml:space="preserve"> </w:t>
      </w:r>
      <w:r w:rsidR="005E3D37" w:rsidRPr="00AB7F94">
        <w:rPr>
          <w:rFonts w:asciiTheme="majorBidi" w:eastAsia="Times New Roman" w:hAnsiTheme="majorBidi" w:cstheme="majorBidi"/>
          <w:sz w:val="24"/>
          <w:szCs w:val="24"/>
        </w:rPr>
        <w:t>S</w:t>
      </w:r>
      <w:r w:rsidR="00FF7059" w:rsidRPr="00AB7F94">
        <w:rPr>
          <w:rFonts w:asciiTheme="majorBidi" w:eastAsia="Times New Roman" w:hAnsiTheme="majorBidi" w:cstheme="majorBidi"/>
          <w:sz w:val="24"/>
          <w:szCs w:val="24"/>
        </w:rPr>
        <w:t xml:space="preserve">he </w:t>
      </w:r>
      <w:r w:rsidR="005E3D37" w:rsidRPr="00AB7F94">
        <w:rPr>
          <w:rFonts w:asciiTheme="majorBidi" w:eastAsia="Times New Roman" w:hAnsiTheme="majorBidi" w:cstheme="majorBidi"/>
          <w:sz w:val="24"/>
          <w:szCs w:val="24"/>
        </w:rPr>
        <w:t>held</w:t>
      </w:r>
      <w:r w:rsidR="00FF7059" w:rsidRPr="00AB7F94">
        <w:rPr>
          <w:rFonts w:asciiTheme="majorBidi" w:eastAsia="Times New Roman" w:hAnsiTheme="majorBidi" w:cstheme="majorBidi"/>
          <w:sz w:val="24"/>
          <w:szCs w:val="24"/>
        </w:rPr>
        <w:t xml:space="preserve"> them open in her </w:t>
      </w:r>
      <w:r w:rsidR="005E3D37" w:rsidRPr="00AB7F94">
        <w:rPr>
          <w:rFonts w:asciiTheme="majorBidi" w:eastAsia="Times New Roman" w:hAnsiTheme="majorBidi" w:cstheme="majorBidi"/>
          <w:sz w:val="24"/>
          <w:szCs w:val="24"/>
        </w:rPr>
        <w:t>hand yet was</w:t>
      </w:r>
      <w:r w:rsidR="00FF7059" w:rsidRPr="00AB7F94">
        <w:rPr>
          <w:rFonts w:asciiTheme="majorBidi" w:eastAsia="Times New Roman" w:hAnsiTheme="majorBidi" w:cstheme="majorBidi"/>
          <w:sz w:val="24"/>
          <w:szCs w:val="24"/>
        </w:rPr>
        <w:t xml:space="preserve"> unable to read them. She asked me to read it and tell her if her cancer has returned. </w:t>
      </w:r>
      <w:r w:rsidR="005E3D37" w:rsidRPr="00AB7F94">
        <w:rPr>
          <w:rFonts w:asciiTheme="majorBidi" w:eastAsia="Times New Roman" w:hAnsiTheme="majorBidi" w:cstheme="majorBidi"/>
          <w:sz w:val="24"/>
          <w:szCs w:val="24"/>
        </w:rPr>
        <w:t xml:space="preserve">Raja like </w:t>
      </w:r>
      <w:r w:rsidR="00FD61A7" w:rsidRPr="00AB7F94">
        <w:rPr>
          <w:rFonts w:asciiTheme="majorBidi" w:eastAsia="Times New Roman" w:hAnsiTheme="majorBidi" w:cstheme="majorBidi"/>
          <w:sz w:val="24"/>
          <w:szCs w:val="24"/>
        </w:rPr>
        <w:t xml:space="preserve">60% </w:t>
      </w:r>
      <w:r w:rsidR="005E3D37" w:rsidRPr="00AB7F94">
        <w:rPr>
          <w:rFonts w:asciiTheme="majorBidi" w:eastAsia="Times New Roman" w:hAnsiTheme="majorBidi" w:cstheme="majorBidi"/>
          <w:sz w:val="24"/>
          <w:szCs w:val="24"/>
        </w:rPr>
        <w:t>of women her age was illiterate. And though the numbers are dramatically improving across the region, challenges persist with</w:t>
      </w:r>
      <w:r w:rsidR="00F43543" w:rsidRPr="00AB7F94">
        <w:rPr>
          <w:rFonts w:asciiTheme="majorBidi" w:eastAsia="Times New Roman" w:hAnsiTheme="majorBidi" w:cstheme="majorBidi"/>
          <w:sz w:val="24"/>
          <w:szCs w:val="24"/>
        </w:rPr>
        <w:t xml:space="preserve"> </w:t>
      </w:r>
      <w:r w:rsidR="005E3D37" w:rsidRPr="00AB7F94">
        <w:rPr>
          <w:rFonts w:asciiTheme="majorBidi" w:eastAsia="Times New Roman" w:hAnsiTheme="majorBidi" w:cstheme="majorBidi"/>
          <w:sz w:val="24"/>
          <w:szCs w:val="24"/>
        </w:rPr>
        <w:t xml:space="preserve">UNESCO’s estimate </w:t>
      </w:r>
      <w:r w:rsidR="00F43543" w:rsidRPr="00AB7F94">
        <w:rPr>
          <w:rFonts w:asciiTheme="majorBidi" w:eastAsia="Times New Roman" w:hAnsiTheme="majorBidi" w:cstheme="majorBidi"/>
          <w:sz w:val="24"/>
          <w:szCs w:val="24"/>
        </w:rPr>
        <w:t>that</w:t>
      </w:r>
      <w:r w:rsidR="005E3D37" w:rsidRPr="00AB7F94">
        <w:rPr>
          <w:rFonts w:asciiTheme="majorBidi" w:eastAsia="Times New Roman" w:hAnsiTheme="majorBidi" w:cstheme="majorBidi"/>
          <w:sz w:val="24"/>
          <w:szCs w:val="24"/>
        </w:rPr>
        <w:t xml:space="preserve"> 9 out of 10 children in North Africa </w:t>
      </w:r>
      <w:r w:rsidR="00F43543" w:rsidRPr="00AB7F94">
        <w:rPr>
          <w:rFonts w:asciiTheme="majorBidi" w:eastAsia="Times New Roman" w:hAnsiTheme="majorBidi" w:cstheme="majorBidi"/>
          <w:sz w:val="24"/>
          <w:szCs w:val="24"/>
        </w:rPr>
        <w:t xml:space="preserve">are </w:t>
      </w:r>
      <w:r w:rsidR="005E3D37" w:rsidRPr="00AB7F94">
        <w:rPr>
          <w:rFonts w:asciiTheme="majorBidi" w:eastAsia="Times New Roman" w:hAnsiTheme="majorBidi" w:cstheme="majorBidi"/>
          <w:sz w:val="24"/>
          <w:szCs w:val="24"/>
        </w:rPr>
        <w:t>learn</w:t>
      </w:r>
      <w:r w:rsidR="00F43543" w:rsidRPr="00AB7F94">
        <w:rPr>
          <w:rFonts w:asciiTheme="majorBidi" w:eastAsia="Times New Roman" w:hAnsiTheme="majorBidi" w:cstheme="majorBidi"/>
          <w:sz w:val="24"/>
          <w:szCs w:val="24"/>
        </w:rPr>
        <w:t>ing</w:t>
      </w:r>
      <w:r w:rsidR="005E3D37" w:rsidRPr="00AB7F94">
        <w:rPr>
          <w:rFonts w:asciiTheme="majorBidi" w:eastAsia="Times New Roman" w:hAnsiTheme="majorBidi" w:cstheme="majorBidi"/>
          <w:sz w:val="24"/>
          <w:szCs w:val="24"/>
        </w:rPr>
        <w:t xml:space="preserve"> to read and write in a different language than they speak at home</w:t>
      </w:r>
      <w:r w:rsidR="00F43543" w:rsidRPr="00AB7F94">
        <w:rPr>
          <w:rFonts w:asciiTheme="majorBidi" w:eastAsia="Times New Roman" w:hAnsiTheme="majorBidi" w:cstheme="majorBidi"/>
          <w:sz w:val="24"/>
          <w:szCs w:val="24"/>
        </w:rPr>
        <w:t xml:space="preserve"> </w:t>
      </w:r>
      <w:r w:rsidR="005E3D37" w:rsidRPr="00AB7F94">
        <w:rPr>
          <w:rFonts w:asciiTheme="majorBidi" w:eastAsia="Times New Roman" w:hAnsiTheme="majorBidi" w:cstheme="majorBidi"/>
          <w:sz w:val="24"/>
          <w:szCs w:val="24"/>
        </w:rPr>
        <w:t>effectively being required to learn a new language in order to become literate.</w:t>
      </w:r>
      <w:sdt>
        <w:sdtPr>
          <w:rPr>
            <w:rFonts w:asciiTheme="majorBidi" w:eastAsia="Times New Roman" w:hAnsiTheme="majorBidi" w:cstheme="majorBidi"/>
            <w:sz w:val="24"/>
            <w:szCs w:val="24"/>
          </w:rPr>
          <w:id w:val="1242917269"/>
          <w:citation/>
        </w:sdtPr>
        <w:sdtEndPr/>
        <w:sdtContent>
          <w:r w:rsidR="00F43543" w:rsidRPr="00AB7F94">
            <w:rPr>
              <w:rFonts w:asciiTheme="majorBidi" w:eastAsia="Times New Roman" w:hAnsiTheme="majorBidi" w:cstheme="majorBidi"/>
              <w:sz w:val="24"/>
              <w:szCs w:val="24"/>
            </w:rPr>
            <w:fldChar w:fldCharType="begin"/>
          </w:r>
          <w:r w:rsidR="00F43543" w:rsidRPr="00AB7F94">
            <w:rPr>
              <w:rFonts w:asciiTheme="majorBidi" w:eastAsia="Times New Roman" w:hAnsiTheme="majorBidi" w:cstheme="majorBidi"/>
              <w:sz w:val="24"/>
              <w:szCs w:val="24"/>
            </w:rPr>
            <w:instrText xml:space="preserve"> CITATION Ber21 \l 1033 </w:instrText>
          </w:r>
          <w:r w:rsidR="00F43543" w:rsidRPr="00AB7F94">
            <w:rPr>
              <w:rFonts w:asciiTheme="majorBidi" w:eastAsia="Times New Roman" w:hAnsiTheme="majorBidi" w:cstheme="majorBidi"/>
              <w:sz w:val="24"/>
              <w:szCs w:val="24"/>
            </w:rPr>
            <w:fldChar w:fldCharType="separate"/>
          </w:r>
          <w:r w:rsidR="00F43543" w:rsidRPr="00AB7F94">
            <w:rPr>
              <w:rFonts w:asciiTheme="majorBidi" w:eastAsia="Times New Roman" w:hAnsiTheme="majorBidi" w:cstheme="majorBidi"/>
              <w:noProof/>
              <w:sz w:val="24"/>
              <w:szCs w:val="24"/>
            </w:rPr>
            <w:t xml:space="preserve"> (Berthaud-Clair, 2021)</w:t>
          </w:r>
          <w:r w:rsidR="00F43543" w:rsidRPr="00AB7F94">
            <w:rPr>
              <w:rFonts w:asciiTheme="majorBidi" w:eastAsia="Times New Roman" w:hAnsiTheme="majorBidi" w:cstheme="majorBidi"/>
              <w:sz w:val="24"/>
              <w:szCs w:val="24"/>
            </w:rPr>
            <w:fldChar w:fldCharType="end"/>
          </w:r>
        </w:sdtContent>
      </w:sdt>
      <w:r w:rsidR="00F43543" w:rsidRPr="00AB7F94">
        <w:rPr>
          <w:rFonts w:asciiTheme="majorBidi" w:eastAsia="Times New Roman" w:hAnsiTheme="majorBidi" w:cstheme="majorBidi"/>
          <w:sz w:val="24"/>
          <w:szCs w:val="24"/>
        </w:rPr>
        <w:t>.</w:t>
      </w:r>
    </w:p>
    <w:p w14:paraId="5619296D" w14:textId="77777777" w:rsidR="00946AD3" w:rsidRPr="00AB7F94" w:rsidRDefault="00FD4987" w:rsidP="00A561FB">
      <w:pPr>
        <w:spacing w:before="100" w:beforeAutospacing="1" w:after="100" w:afterAutospacing="1" w:line="480" w:lineRule="auto"/>
        <w:ind w:firstLine="720"/>
        <w:rPr>
          <w:rFonts w:asciiTheme="majorBidi" w:eastAsia="Times New Roman" w:hAnsiTheme="majorBidi" w:cstheme="majorBidi"/>
          <w:sz w:val="24"/>
          <w:szCs w:val="24"/>
        </w:rPr>
      </w:pPr>
      <w:r w:rsidRPr="00AB7F94">
        <w:rPr>
          <w:rFonts w:asciiTheme="majorBidi" w:eastAsia="Times New Roman" w:hAnsiTheme="majorBidi" w:cstheme="majorBidi"/>
          <w:sz w:val="24"/>
          <w:szCs w:val="24"/>
        </w:rPr>
        <w:t>Each of</w:t>
      </w:r>
      <w:r w:rsidR="00451758" w:rsidRPr="00AB7F94">
        <w:rPr>
          <w:rFonts w:asciiTheme="majorBidi" w:eastAsia="Times New Roman" w:hAnsiTheme="majorBidi" w:cstheme="majorBidi"/>
          <w:sz w:val="24"/>
          <w:szCs w:val="24"/>
        </w:rPr>
        <w:t xml:space="preserve"> these nations emphasized literacy to the global audience as a focus area in their GRALE. This focus is essential as literacy has now been acknowledged as a central component in the process of enabling women to maximize their potential. Numerous studies demonstrate how literacy skills are a critical building block in poverty reduction and overall development. Literacy among women has a profound impact on matters of children’s education as well as </w:t>
      </w:r>
      <w:r w:rsidR="00451758" w:rsidRPr="00AB7F94">
        <w:rPr>
          <w:rFonts w:asciiTheme="majorBidi" w:eastAsia="Times New Roman" w:hAnsiTheme="majorBidi" w:cstheme="majorBidi"/>
          <w:sz w:val="24"/>
          <w:szCs w:val="24"/>
        </w:rPr>
        <w:lastRenderedPageBreak/>
        <w:t>overall family health.</w:t>
      </w:r>
      <w:sdt>
        <w:sdtPr>
          <w:rPr>
            <w:rFonts w:asciiTheme="majorBidi" w:eastAsia="Times New Roman" w:hAnsiTheme="majorBidi" w:cstheme="majorBidi"/>
            <w:sz w:val="24"/>
            <w:szCs w:val="24"/>
          </w:rPr>
          <w:id w:val="-1213884302"/>
          <w:citation/>
        </w:sdtPr>
        <w:sdtEndPr/>
        <w:sdtContent>
          <w:r w:rsidR="00451758" w:rsidRPr="00AB7F94">
            <w:rPr>
              <w:rFonts w:asciiTheme="majorBidi" w:eastAsia="Times New Roman" w:hAnsiTheme="majorBidi" w:cstheme="majorBidi"/>
              <w:sz w:val="24"/>
              <w:szCs w:val="24"/>
            </w:rPr>
            <w:fldChar w:fldCharType="begin"/>
          </w:r>
          <w:r w:rsidR="00451758" w:rsidRPr="00AB7F94">
            <w:rPr>
              <w:rFonts w:asciiTheme="majorBidi" w:eastAsia="Times New Roman" w:hAnsiTheme="majorBidi" w:cstheme="majorBidi"/>
              <w:sz w:val="24"/>
              <w:szCs w:val="24"/>
            </w:rPr>
            <w:instrText xml:space="preserve"> CITATION Laa16 \l 1033 </w:instrText>
          </w:r>
          <w:r w:rsidR="00451758" w:rsidRPr="00AB7F94">
            <w:rPr>
              <w:rFonts w:asciiTheme="majorBidi" w:eastAsia="Times New Roman" w:hAnsiTheme="majorBidi" w:cstheme="majorBidi"/>
              <w:sz w:val="24"/>
              <w:szCs w:val="24"/>
            </w:rPr>
            <w:fldChar w:fldCharType="separate"/>
          </w:r>
          <w:r w:rsidR="00451758" w:rsidRPr="00AB7F94">
            <w:rPr>
              <w:rFonts w:asciiTheme="majorBidi" w:eastAsia="Times New Roman" w:hAnsiTheme="majorBidi" w:cstheme="majorBidi"/>
              <w:noProof/>
              <w:sz w:val="24"/>
              <w:szCs w:val="24"/>
            </w:rPr>
            <w:t xml:space="preserve"> (Laaredj-Campbell, 2016)</w:t>
          </w:r>
          <w:r w:rsidR="00451758" w:rsidRPr="00AB7F94">
            <w:rPr>
              <w:rFonts w:asciiTheme="majorBidi" w:eastAsia="Times New Roman" w:hAnsiTheme="majorBidi" w:cstheme="majorBidi"/>
              <w:sz w:val="24"/>
              <w:szCs w:val="24"/>
            </w:rPr>
            <w:fldChar w:fldCharType="end"/>
          </w:r>
        </w:sdtContent>
      </w:sdt>
      <w:r w:rsidR="00451758" w:rsidRPr="00AB7F94">
        <w:rPr>
          <w:rFonts w:asciiTheme="majorBidi" w:eastAsia="Times New Roman" w:hAnsiTheme="majorBidi" w:cstheme="majorBidi"/>
          <w:sz w:val="24"/>
          <w:szCs w:val="24"/>
        </w:rPr>
        <w:t>. Literate women are one of the best things that can happen for a community.</w:t>
      </w:r>
      <w:r w:rsidRPr="00AB7F94">
        <w:rPr>
          <w:rFonts w:asciiTheme="majorBidi" w:eastAsia="Times New Roman" w:hAnsiTheme="majorBidi" w:cstheme="majorBidi"/>
          <w:sz w:val="24"/>
          <w:szCs w:val="24"/>
        </w:rPr>
        <w:t xml:space="preserve"> </w:t>
      </w:r>
      <w:r w:rsidR="00451758" w:rsidRPr="00AB7F94">
        <w:rPr>
          <w:rFonts w:asciiTheme="majorBidi" w:eastAsia="Times New Roman" w:hAnsiTheme="majorBidi" w:cstheme="majorBidi"/>
          <w:sz w:val="24"/>
          <w:szCs w:val="24"/>
        </w:rPr>
        <w:t xml:space="preserve">But it is as complicated as it is essential. </w:t>
      </w:r>
      <w:r w:rsidRPr="00AB7F94">
        <w:rPr>
          <w:rFonts w:asciiTheme="majorBidi" w:eastAsia="Times New Roman" w:hAnsiTheme="majorBidi" w:cstheme="majorBidi"/>
          <w:sz w:val="24"/>
          <w:szCs w:val="24"/>
        </w:rPr>
        <w:t xml:space="preserve">Each of these nations has </w:t>
      </w:r>
      <w:r w:rsidR="00FF6B8C" w:rsidRPr="00AB7F94">
        <w:rPr>
          <w:rFonts w:asciiTheme="majorBidi" w:eastAsia="Times New Roman" w:hAnsiTheme="majorBidi" w:cstheme="majorBidi"/>
          <w:sz w:val="24"/>
          <w:szCs w:val="24"/>
        </w:rPr>
        <w:t>multiple</w:t>
      </w:r>
      <w:r w:rsidRPr="00AB7F94">
        <w:rPr>
          <w:rFonts w:asciiTheme="majorBidi" w:eastAsia="Times New Roman" w:hAnsiTheme="majorBidi" w:cstheme="majorBidi"/>
          <w:sz w:val="24"/>
          <w:szCs w:val="24"/>
        </w:rPr>
        <w:t xml:space="preserve"> languages </w:t>
      </w:r>
      <w:r w:rsidR="00FF6B8C" w:rsidRPr="00AB7F94">
        <w:rPr>
          <w:rFonts w:asciiTheme="majorBidi" w:eastAsia="Times New Roman" w:hAnsiTheme="majorBidi" w:cstheme="majorBidi"/>
          <w:sz w:val="24"/>
          <w:szCs w:val="24"/>
        </w:rPr>
        <w:t>in use</w:t>
      </w:r>
      <w:r w:rsidRPr="00AB7F94">
        <w:rPr>
          <w:rFonts w:asciiTheme="majorBidi" w:eastAsia="Times New Roman" w:hAnsiTheme="majorBidi" w:cstheme="majorBidi"/>
          <w:sz w:val="24"/>
          <w:szCs w:val="24"/>
        </w:rPr>
        <w:t xml:space="preserve">. </w:t>
      </w:r>
      <w:r w:rsidR="00FF6B8C" w:rsidRPr="00AB7F94">
        <w:rPr>
          <w:rFonts w:asciiTheme="majorBidi" w:eastAsia="Times New Roman" w:hAnsiTheme="majorBidi" w:cstheme="majorBidi"/>
          <w:sz w:val="24"/>
          <w:szCs w:val="24"/>
        </w:rPr>
        <w:t>Modern Standard Arabic (MSA) is the official language of each of these four nations, but no one in the 100 million residents speak that language in their home. Most North Africans speak a dialect of Arabic that only took on a written form with the advent of texting. Others across the region speak one of the Tamazight languages, that has existed in the region since before Arabic was introduced in the 7</w:t>
      </w:r>
      <w:r w:rsidR="00FF6B8C" w:rsidRPr="00AB7F94">
        <w:rPr>
          <w:rFonts w:asciiTheme="majorBidi" w:eastAsia="Times New Roman" w:hAnsiTheme="majorBidi" w:cstheme="majorBidi"/>
          <w:sz w:val="24"/>
          <w:szCs w:val="24"/>
          <w:vertAlign w:val="superscript"/>
        </w:rPr>
        <w:t>th</w:t>
      </w:r>
      <w:r w:rsidR="00FF6B8C" w:rsidRPr="00AB7F94">
        <w:rPr>
          <w:rFonts w:asciiTheme="majorBidi" w:eastAsia="Times New Roman" w:hAnsiTheme="majorBidi" w:cstheme="majorBidi"/>
          <w:sz w:val="24"/>
          <w:szCs w:val="24"/>
        </w:rPr>
        <w:t xml:space="preserve"> century, these languages are predominantly oral, though they share an ancient alphabet that has recently been resurrected. </w:t>
      </w:r>
      <w:r w:rsidR="00B54C17" w:rsidRPr="00AB7F94">
        <w:rPr>
          <w:rFonts w:asciiTheme="majorBidi" w:eastAsia="Times New Roman" w:hAnsiTheme="majorBidi" w:cstheme="majorBidi"/>
          <w:sz w:val="24"/>
          <w:szCs w:val="24"/>
        </w:rPr>
        <w:t xml:space="preserve">These </w:t>
      </w:r>
      <w:proofErr w:type="spellStart"/>
      <w:r w:rsidR="00B54C17" w:rsidRPr="00AB7F94">
        <w:rPr>
          <w:rFonts w:asciiTheme="majorBidi" w:eastAsia="Times New Roman" w:hAnsiTheme="majorBidi" w:cstheme="majorBidi"/>
          <w:sz w:val="24"/>
          <w:szCs w:val="24"/>
        </w:rPr>
        <w:t>Tamzaight</w:t>
      </w:r>
      <w:proofErr w:type="spellEnd"/>
      <w:r w:rsidR="00B54C17" w:rsidRPr="00AB7F94">
        <w:rPr>
          <w:rFonts w:asciiTheme="majorBidi" w:eastAsia="Times New Roman" w:hAnsiTheme="majorBidi" w:cstheme="majorBidi"/>
          <w:sz w:val="24"/>
          <w:szCs w:val="24"/>
        </w:rPr>
        <w:t xml:space="preserve"> languages have only been recently</w:t>
      </w:r>
      <w:r w:rsidR="00AA592D" w:rsidRPr="00AB7F94">
        <w:rPr>
          <w:rFonts w:asciiTheme="majorBidi" w:eastAsia="Times New Roman" w:hAnsiTheme="majorBidi" w:cstheme="majorBidi"/>
          <w:sz w:val="24"/>
          <w:szCs w:val="24"/>
        </w:rPr>
        <w:t xml:space="preserve"> officially</w:t>
      </w:r>
      <w:r w:rsidR="00B54C17" w:rsidRPr="00AB7F94">
        <w:rPr>
          <w:rFonts w:asciiTheme="majorBidi" w:eastAsia="Times New Roman" w:hAnsiTheme="majorBidi" w:cstheme="majorBidi"/>
          <w:sz w:val="24"/>
          <w:szCs w:val="24"/>
        </w:rPr>
        <w:t xml:space="preserve"> recognized in Morocco</w:t>
      </w:r>
      <w:r w:rsidR="00AA592D" w:rsidRPr="00AB7F94">
        <w:rPr>
          <w:rFonts w:asciiTheme="majorBidi" w:eastAsia="Times New Roman" w:hAnsiTheme="majorBidi" w:cstheme="majorBidi"/>
          <w:sz w:val="24"/>
          <w:szCs w:val="24"/>
        </w:rPr>
        <w:t xml:space="preserve"> (2011)</w:t>
      </w:r>
      <w:r w:rsidR="00B54C17" w:rsidRPr="00AB7F94">
        <w:rPr>
          <w:rFonts w:asciiTheme="majorBidi" w:eastAsia="Times New Roman" w:hAnsiTheme="majorBidi" w:cstheme="majorBidi"/>
          <w:sz w:val="24"/>
          <w:szCs w:val="24"/>
        </w:rPr>
        <w:t xml:space="preserve"> and Algeria</w:t>
      </w:r>
      <w:r w:rsidR="00AA592D" w:rsidRPr="00AB7F94">
        <w:rPr>
          <w:rFonts w:asciiTheme="majorBidi" w:eastAsia="Times New Roman" w:hAnsiTheme="majorBidi" w:cstheme="majorBidi"/>
          <w:sz w:val="24"/>
          <w:szCs w:val="24"/>
        </w:rPr>
        <w:t xml:space="preserve"> (2016)</w:t>
      </w:r>
      <w:r w:rsidR="00B54C17" w:rsidRPr="00AB7F94">
        <w:rPr>
          <w:rFonts w:asciiTheme="majorBidi" w:eastAsia="Times New Roman" w:hAnsiTheme="majorBidi" w:cstheme="majorBidi"/>
          <w:sz w:val="24"/>
          <w:szCs w:val="24"/>
        </w:rPr>
        <w:t xml:space="preserve"> and remain </w:t>
      </w:r>
      <w:r w:rsidR="00AA592D" w:rsidRPr="00AB7F94">
        <w:rPr>
          <w:rFonts w:asciiTheme="majorBidi" w:eastAsia="Times New Roman" w:hAnsiTheme="majorBidi" w:cstheme="majorBidi"/>
          <w:sz w:val="24"/>
          <w:szCs w:val="24"/>
        </w:rPr>
        <w:t>unofficial</w:t>
      </w:r>
      <w:r w:rsidR="00B54C17" w:rsidRPr="00AB7F94">
        <w:rPr>
          <w:rFonts w:asciiTheme="majorBidi" w:eastAsia="Times New Roman" w:hAnsiTheme="majorBidi" w:cstheme="majorBidi"/>
          <w:sz w:val="24"/>
          <w:szCs w:val="24"/>
        </w:rPr>
        <w:t xml:space="preserve"> in Libya and Tunisia.</w:t>
      </w:r>
      <w:sdt>
        <w:sdtPr>
          <w:rPr>
            <w:rFonts w:asciiTheme="majorBidi" w:eastAsia="Times New Roman" w:hAnsiTheme="majorBidi" w:cstheme="majorBidi"/>
            <w:sz w:val="24"/>
            <w:szCs w:val="24"/>
          </w:rPr>
          <w:id w:val="463777203"/>
          <w:citation/>
        </w:sdtPr>
        <w:sdtEndPr/>
        <w:sdtContent>
          <w:r w:rsidR="00AA592D" w:rsidRPr="00AB7F94">
            <w:rPr>
              <w:rFonts w:asciiTheme="majorBidi" w:eastAsia="Times New Roman" w:hAnsiTheme="majorBidi" w:cstheme="majorBidi"/>
              <w:sz w:val="24"/>
              <w:szCs w:val="24"/>
            </w:rPr>
            <w:fldChar w:fldCharType="begin"/>
          </w:r>
          <w:r w:rsidR="00AA592D" w:rsidRPr="00AB7F94">
            <w:rPr>
              <w:rFonts w:asciiTheme="majorBidi" w:eastAsia="Times New Roman" w:hAnsiTheme="majorBidi" w:cstheme="majorBidi"/>
              <w:sz w:val="24"/>
              <w:szCs w:val="24"/>
            </w:rPr>
            <w:instrText xml:space="preserve"> CITATION Tar21 \l 1033 </w:instrText>
          </w:r>
          <w:r w:rsidR="00AA592D" w:rsidRPr="00AB7F94">
            <w:rPr>
              <w:rFonts w:asciiTheme="majorBidi" w:eastAsia="Times New Roman" w:hAnsiTheme="majorBidi" w:cstheme="majorBidi"/>
              <w:sz w:val="24"/>
              <w:szCs w:val="24"/>
            </w:rPr>
            <w:fldChar w:fldCharType="separate"/>
          </w:r>
          <w:r w:rsidR="00AA592D" w:rsidRPr="00AB7F94">
            <w:rPr>
              <w:rFonts w:asciiTheme="majorBidi" w:eastAsia="Times New Roman" w:hAnsiTheme="majorBidi" w:cstheme="majorBidi"/>
              <w:noProof/>
              <w:sz w:val="24"/>
              <w:szCs w:val="24"/>
            </w:rPr>
            <w:t xml:space="preserve"> (Aloui, 2021)</w:t>
          </w:r>
          <w:r w:rsidR="00AA592D" w:rsidRPr="00AB7F94">
            <w:rPr>
              <w:rFonts w:asciiTheme="majorBidi" w:eastAsia="Times New Roman" w:hAnsiTheme="majorBidi" w:cstheme="majorBidi"/>
              <w:sz w:val="24"/>
              <w:szCs w:val="24"/>
            </w:rPr>
            <w:fldChar w:fldCharType="end"/>
          </w:r>
        </w:sdtContent>
      </w:sdt>
      <w:r w:rsidR="00AA592D" w:rsidRPr="00AB7F94">
        <w:rPr>
          <w:rFonts w:asciiTheme="majorBidi" w:eastAsia="Times New Roman" w:hAnsiTheme="majorBidi" w:cstheme="majorBidi"/>
          <w:sz w:val="24"/>
          <w:szCs w:val="24"/>
        </w:rPr>
        <w:t xml:space="preserve">. </w:t>
      </w:r>
      <w:r w:rsidR="00B54C17" w:rsidRPr="00AB7F94">
        <w:rPr>
          <w:rFonts w:asciiTheme="majorBidi" w:eastAsia="Times New Roman" w:hAnsiTheme="majorBidi" w:cstheme="majorBidi"/>
          <w:sz w:val="24"/>
          <w:szCs w:val="24"/>
        </w:rPr>
        <w:t xml:space="preserve"> </w:t>
      </w:r>
      <w:r w:rsidR="00FF6B8C" w:rsidRPr="00AB7F94">
        <w:rPr>
          <w:rFonts w:asciiTheme="majorBidi" w:eastAsia="Times New Roman" w:hAnsiTheme="majorBidi" w:cstheme="majorBidi"/>
          <w:sz w:val="24"/>
          <w:szCs w:val="24"/>
        </w:rPr>
        <w:t>The 19</w:t>
      </w:r>
      <w:r w:rsidR="00FF6B8C" w:rsidRPr="00AB7F94">
        <w:rPr>
          <w:rFonts w:asciiTheme="majorBidi" w:eastAsia="Times New Roman" w:hAnsiTheme="majorBidi" w:cstheme="majorBidi"/>
          <w:sz w:val="24"/>
          <w:szCs w:val="24"/>
          <w:vertAlign w:val="superscript"/>
        </w:rPr>
        <w:t>th</w:t>
      </w:r>
      <w:r w:rsidR="00FF6B8C" w:rsidRPr="00AB7F94">
        <w:rPr>
          <w:rFonts w:asciiTheme="majorBidi" w:eastAsia="Times New Roman" w:hAnsiTheme="majorBidi" w:cstheme="majorBidi"/>
          <w:sz w:val="24"/>
          <w:szCs w:val="24"/>
        </w:rPr>
        <w:t xml:space="preserve"> and 20</w:t>
      </w:r>
      <w:r w:rsidR="00FF6B8C" w:rsidRPr="00AB7F94">
        <w:rPr>
          <w:rFonts w:asciiTheme="majorBidi" w:eastAsia="Times New Roman" w:hAnsiTheme="majorBidi" w:cstheme="majorBidi"/>
          <w:sz w:val="24"/>
          <w:szCs w:val="24"/>
          <w:vertAlign w:val="superscript"/>
        </w:rPr>
        <w:t>th</w:t>
      </w:r>
      <w:r w:rsidR="00FF6B8C" w:rsidRPr="00AB7F94">
        <w:rPr>
          <w:rFonts w:asciiTheme="majorBidi" w:eastAsia="Times New Roman" w:hAnsiTheme="majorBidi" w:cstheme="majorBidi"/>
          <w:sz w:val="24"/>
          <w:szCs w:val="24"/>
        </w:rPr>
        <w:t xml:space="preserve"> century colonizatio</w:t>
      </w:r>
      <w:r w:rsidR="000961F9" w:rsidRPr="00AB7F94">
        <w:rPr>
          <w:rFonts w:asciiTheme="majorBidi" w:eastAsia="Times New Roman" w:hAnsiTheme="majorBidi" w:cstheme="majorBidi"/>
          <w:sz w:val="24"/>
          <w:szCs w:val="24"/>
        </w:rPr>
        <w:t xml:space="preserve">n impact on the region cannot be overstated and lingers powerfully in the presence of their continually used languages. </w:t>
      </w:r>
      <w:r w:rsidR="00B54C17" w:rsidRPr="00AB7F94">
        <w:rPr>
          <w:rFonts w:asciiTheme="majorBidi" w:eastAsia="Times New Roman" w:hAnsiTheme="majorBidi" w:cstheme="majorBidi"/>
          <w:sz w:val="24"/>
          <w:szCs w:val="24"/>
        </w:rPr>
        <w:t xml:space="preserve">If you live in the Maghreb and would like to participate in business, </w:t>
      </w:r>
      <w:r w:rsidR="000961F9" w:rsidRPr="00AB7F94">
        <w:rPr>
          <w:rFonts w:asciiTheme="majorBidi" w:eastAsia="Times New Roman" w:hAnsiTheme="majorBidi" w:cstheme="majorBidi"/>
          <w:sz w:val="24"/>
          <w:szCs w:val="24"/>
        </w:rPr>
        <w:t>education,</w:t>
      </w:r>
      <w:r w:rsidR="00B54C17" w:rsidRPr="00AB7F94">
        <w:rPr>
          <w:rFonts w:asciiTheme="majorBidi" w:eastAsia="Times New Roman" w:hAnsiTheme="majorBidi" w:cstheme="majorBidi"/>
          <w:sz w:val="24"/>
          <w:szCs w:val="24"/>
        </w:rPr>
        <w:t xml:space="preserve"> or most other administrative tasks you will need to also know Italian in Libya, French in Algeria, Tunisia, and Morocco, and Spanish in some parts of Morocco. </w:t>
      </w:r>
      <w:r w:rsidR="000961F9" w:rsidRPr="00AB7F94">
        <w:rPr>
          <w:rFonts w:asciiTheme="majorBidi" w:eastAsia="Times New Roman" w:hAnsiTheme="majorBidi" w:cstheme="majorBidi"/>
          <w:sz w:val="24"/>
          <w:szCs w:val="24"/>
        </w:rPr>
        <w:t>Recent global pressures have also increased the request and demand for English.</w:t>
      </w:r>
    </w:p>
    <w:p w14:paraId="3CA0CDB1" w14:textId="3EF216C2" w:rsidR="001E33C9" w:rsidRPr="00AB7F94" w:rsidRDefault="00946AD3" w:rsidP="00A561FB">
      <w:pPr>
        <w:spacing w:before="100" w:beforeAutospacing="1" w:after="100" w:afterAutospacing="1" w:line="480" w:lineRule="auto"/>
        <w:ind w:firstLine="720"/>
        <w:rPr>
          <w:rFonts w:asciiTheme="majorBidi" w:eastAsia="Times New Roman" w:hAnsiTheme="majorBidi" w:cstheme="majorBidi"/>
          <w:sz w:val="24"/>
          <w:szCs w:val="24"/>
        </w:rPr>
      </w:pPr>
      <w:r w:rsidRPr="00AB7F94">
        <w:rPr>
          <w:rFonts w:asciiTheme="majorBidi" w:eastAsia="Times New Roman" w:hAnsiTheme="majorBidi" w:cstheme="majorBidi"/>
          <w:sz w:val="24"/>
          <w:szCs w:val="24"/>
        </w:rPr>
        <w:t>Given thi</w:t>
      </w:r>
      <w:r w:rsidRPr="00AB7F94">
        <w:rPr>
          <w:rFonts w:asciiTheme="majorBidi" w:hAnsiTheme="majorBidi" w:cstheme="majorBidi"/>
          <w:sz w:val="24"/>
          <w:szCs w:val="24"/>
        </w:rPr>
        <w:t>s complex backdrop, literacy gains across the region are worth celebrating</w:t>
      </w:r>
      <w:r w:rsidR="007B6AEE" w:rsidRPr="00AB7F94">
        <w:rPr>
          <w:rFonts w:asciiTheme="majorBidi" w:hAnsiTheme="majorBidi" w:cstheme="majorBidi"/>
          <w:sz w:val="24"/>
          <w:szCs w:val="24"/>
        </w:rPr>
        <w:t>, specifically for the youth. In Morocco, the illiteracy rate fell from 43% in 2004 to 28% in 2012 according to the national survey on illiteracy in Morocco</w:t>
      </w:r>
      <w:r w:rsidRPr="00AB7F94">
        <w:rPr>
          <w:rFonts w:asciiTheme="majorBidi" w:hAnsiTheme="majorBidi" w:cstheme="majorBidi"/>
          <w:sz w:val="24"/>
          <w:szCs w:val="24"/>
        </w:rPr>
        <w:t>.</w:t>
      </w:r>
      <w:sdt>
        <w:sdtPr>
          <w:rPr>
            <w:rFonts w:asciiTheme="majorBidi" w:hAnsiTheme="majorBidi" w:cstheme="majorBidi"/>
            <w:sz w:val="24"/>
            <w:szCs w:val="24"/>
          </w:rPr>
          <w:id w:val="-1916533581"/>
          <w:citation/>
        </w:sdtPr>
        <w:sdtEndPr/>
        <w:sdtContent>
          <w:r w:rsidR="00FA4782" w:rsidRPr="00AB7F94">
            <w:rPr>
              <w:rFonts w:asciiTheme="majorBidi" w:hAnsiTheme="majorBidi" w:cstheme="majorBidi"/>
              <w:sz w:val="24"/>
              <w:szCs w:val="24"/>
            </w:rPr>
            <w:fldChar w:fldCharType="begin"/>
          </w:r>
          <w:r w:rsidR="00A67233" w:rsidRPr="00AB7F94">
            <w:rPr>
              <w:rFonts w:asciiTheme="majorBidi" w:hAnsiTheme="majorBidi" w:cstheme="majorBidi"/>
              <w:sz w:val="24"/>
              <w:szCs w:val="24"/>
            </w:rPr>
            <w:instrText xml:space="preserve">CITATION Mor09 \l 1033 </w:instrText>
          </w:r>
          <w:r w:rsidR="00FA4782" w:rsidRPr="00AB7F94">
            <w:rPr>
              <w:rFonts w:asciiTheme="majorBidi" w:hAnsiTheme="majorBidi" w:cstheme="majorBidi"/>
              <w:sz w:val="24"/>
              <w:szCs w:val="24"/>
            </w:rPr>
            <w:fldChar w:fldCharType="separate"/>
          </w:r>
          <w:r w:rsidR="00A67233" w:rsidRPr="00AB7F94">
            <w:rPr>
              <w:rFonts w:asciiTheme="majorBidi" w:hAnsiTheme="majorBidi" w:cstheme="majorBidi"/>
              <w:noProof/>
              <w:sz w:val="24"/>
              <w:szCs w:val="24"/>
            </w:rPr>
            <w:t xml:space="preserve"> (Morocco, 2009)</w:t>
          </w:r>
          <w:r w:rsidR="00FA4782" w:rsidRPr="00AB7F94">
            <w:rPr>
              <w:rFonts w:asciiTheme="majorBidi" w:hAnsiTheme="majorBidi" w:cstheme="majorBidi"/>
              <w:sz w:val="24"/>
              <w:szCs w:val="24"/>
            </w:rPr>
            <w:fldChar w:fldCharType="end"/>
          </w:r>
        </w:sdtContent>
      </w:sdt>
      <w:r w:rsidR="00FA4782" w:rsidRPr="00AB7F94">
        <w:rPr>
          <w:rFonts w:asciiTheme="majorBidi" w:hAnsiTheme="majorBidi" w:cstheme="majorBidi"/>
          <w:sz w:val="24"/>
          <w:szCs w:val="24"/>
        </w:rPr>
        <w:t>.</w:t>
      </w:r>
      <w:r w:rsidR="007B6AEE" w:rsidRPr="00AB7F94">
        <w:rPr>
          <w:rFonts w:asciiTheme="majorBidi" w:hAnsiTheme="majorBidi" w:cstheme="majorBidi"/>
          <w:sz w:val="24"/>
          <w:szCs w:val="24"/>
        </w:rPr>
        <w:t xml:space="preserve">  </w:t>
      </w:r>
      <w:r w:rsidR="0050537E" w:rsidRPr="00AB7F94">
        <w:rPr>
          <w:rFonts w:asciiTheme="majorBidi" w:hAnsiTheme="majorBidi" w:cstheme="majorBidi"/>
          <w:sz w:val="24"/>
          <w:szCs w:val="24"/>
        </w:rPr>
        <w:t>Libya saw significant progress in this area with women’s literacy in 1980s being recorded as 35% and rea</w:t>
      </w:r>
      <w:r w:rsidR="00DA532B" w:rsidRPr="00AB7F94">
        <w:rPr>
          <w:rFonts w:asciiTheme="majorBidi" w:hAnsiTheme="majorBidi" w:cstheme="majorBidi"/>
          <w:sz w:val="24"/>
          <w:szCs w:val="24"/>
        </w:rPr>
        <w:t>ch</w:t>
      </w:r>
      <w:r w:rsidR="0050537E" w:rsidRPr="00AB7F94">
        <w:rPr>
          <w:rFonts w:asciiTheme="majorBidi" w:hAnsiTheme="majorBidi" w:cstheme="majorBidi"/>
          <w:sz w:val="24"/>
          <w:szCs w:val="24"/>
        </w:rPr>
        <w:t>ing</w:t>
      </w:r>
      <w:r w:rsidR="00DA532B" w:rsidRPr="00AB7F94">
        <w:rPr>
          <w:rFonts w:asciiTheme="majorBidi" w:hAnsiTheme="majorBidi" w:cstheme="majorBidi"/>
          <w:sz w:val="24"/>
          <w:szCs w:val="24"/>
        </w:rPr>
        <w:t xml:space="preserve"> up to 72% in 2004.</w:t>
      </w:r>
      <w:r w:rsidR="0050537E" w:rsidRPr="00AB7F94">
        <w:rPr>
          <w:rFonts w:asciiTheme="majorBidi" w:hAnsiTheme="majorBidi" w:cstheme="majorBidi"/>
          <w:sz w:val="24"/>
          <w:szCs w:val="24"/>
        </w:rPr>
        <w:t xml:space="preserve"> </w:t>
      </w:r>
      <w:r w:rsidRPr="00AB7F94">
        <w:rPr>
          <w:rFonts w:asciiTheme="majorBidi" w:eastAsia="Times New Roman" w:hAnsiTheme="majorBidi" w:cstheme="majorBidi"/>
          <w:sz w:val="24"/>
          <w:szCs w:val="24"/>
        </w:rPr>
        <w:t xml:space="preserve">The chances of a </w:t>
      </w:r>
      <w:r w:rsidR="00AA508F" w:rsidRPr="00AB7F94">
        <w:rPr>
          <w:rFonts w:asciiTheme="majorBidi" w:eastAsia="Times New Roman" w:hAnsiTheme="majorBidi" w:cstheme="majorBidi"/>
          <w:sz w:val="24"/>
          <w:szCs w:val="24"/>
        </w:rPr>
        <w:t>woman</w:t>
      </w:r>
      <w:r w:rsidRPr="00AB7F94">
        <w:rPr>
          <w:rFonts w:asciiTheme="majorBidi" w:eastAsia="Times New Roman" w:hAnsiTheme="majorBidi" w:cstheme="majorBidi"/>
          <w:sz w:val="24"/>
          <w:szCs w:val="24"/>
        </w:rPr>
        <w:t xml:space="preserve"> in north Africa </w:t>
      </w:r>
      <w:r w:rsidR="00AA508F" w:rsidRPr="00AB7F94">
        <w:rPr>
          <w:rFonts w:asciiTheme="majorBidi" w:eastAsia="Times New Roman" w:hAnsiTheme="majorBidi" w:cstheme="majorBidi"/>
          <w:sz w:val="24"/>
          <w:szCs w:val="24"/>
        </w:rPr>
        <w:t>knowing how</w:t>
      </w:r>
      <w:r w:rsidRPr="00AB7F94">
        <w:rPr>
          <w:rFonts w:asciiTheme="majorBidi" w:eastAsia="Times New Roman" w:hAnsiTheme="majorBidi" w:cstheme="majorBidi"/>
          <w:sz w:val="24"/>
          <w:szCs w:val="24"/>
        </w:rPr>
        <w:t xml:space="preserve"> to read and write in 1970 was</w:t>
      </w:r>
      <w:r w:rsidR="00AA508F" w:rsidRPr="00AB7F94">
        <w:rPr>
          <w:rFonts w:asciiTheme="majorBidi" w:eastAsia="Times New Roman" w:hAnsiTheme="majorBidi" w:cstheme="majorBidi"/>
          <w:sz w:val="24"/>
          <w:szCs w:val="24"/>
        </w:rPr>
        <w:t xml:space="preserve"> 10-12%</w:t>
      </w:r>
      <w:r w:rsidRPr="00AB7F94">
        <w:rPr>
          <w:rFonts w:asciiTheme="majorBidi" w:eastAsia="Times New Roman" w:hAnsiTheme="majorBidi" w:cstheme="majorBidi"/>
          <w:sz w:val="24"/>
          <w:szCs w:val="24"/>
        </w:rPr>
        <w:t xml:space="preserve"> and today i</w:t>
      </w:r>
      <w:r w:rsidR="00AA508F" w:rsidRPr="00AB7F94">
        <w:rPr>
          <w:rFonts w:asciiTheme="majorBidi" w:eastAsia="Times New Roman" w:hAnsiTheme="majorBidi" w:cstheme="majorBidi"/>
          <w:sz w:val="24"/>
          <w:szCs w:val="24"/>
        </w:rPr>
        <w:t>t i</w:t>
      </w:r>
      <w:r w:rsidRPr="00AB7F94">
        <w:rPr>
          <w:rFonts w:asciiTheme="majorBidi" w:eastAsia="Times New Roman" w:hAnsiTheme="majorBidi" w:cstheme="majorBidi"/>
          <w:sz w:val="24"/>
          <w:szCs w:val="24"/>
        </w:rPr>
        <w:t>s</w:t>
      </w:r>
      <w:r w:rsidR="00AA508F" w:rsidRPr="00AB7F94">
        <w:rPr>
          <w:rFonts w:asciiTheme="majorBidi" w:eastAsia="Times New Roman" w:hAnsiTheme="majorBidi" w:cstheme="majorBidi"/>
          <w:sz w:val="24"/>
          <w:szCs w:val="24"/>
        </w:rPr>
        <w:t xml:space="preserve"> nearly 70%.</w:t>
      </w:r>
      <w:r w:rsidRPr="00AB7F94">
        <w:rPr>
          <w:rFonts w:asciiTheme="majorBidi" w:eastAsia="Times New Roman" w:hAnsiTheme="majorBidi" w:cstheme="majorBidi"/>
          <w:sz w:val="24"/>
          <w:szCs w:val="24"/>
        </w:rPr>
        <w:t xml:space="preserve"> That is wonderful, but a closer look tells you the effort is not over, and distribution continues to be a challenge. </w:t>
      </w:r>
      <w:r w:rsidR="00964857" w:rsidRPr="00AB7F94">
        <w:rPr>
          <w:rFonts w:asciiTheme="majorBidi" w:eastAsia="Times New Roman" w:hAnsiTheme="majorBidi" w:cstheme="majorBidi"/>
          <w:sz w:val="24"/>
          <w:szCs w:val="24"/>
        </w:rPr>
        <w:t>T</w:t>
      </w:r>
      <w:r w:rsidRPr="00AB7F94">
        <w:rPr>
          <w:rFonts w:asciiTheme="majorBidi" w:eastAsia="Times New Roman" w:hAnsiTheme="majorBidi" w:cstheme="majorBidi"/>
          <w:sz w:val="24"/>
          <w:szCs w:val="24"/>
        </w:rPr>
        <w:t>he</w:t>
      </w:r>
      <w:r w:rsidR="00964857" w:rsidRPr="00AB7F94">
        <w:rPr>
          <w:rFonts w:asciiTheme="majorBidi" w:eastAsia="Times New Roman" w:hAnsiTheme="majorBidi" w:cstheme="majorBidi"/>
          <w:sz w:val="24"/>
          <w:szCs w:val="24"/>
        </w:rPr>
        <w:t xml:space="preserve"> average female adult</w:t>
      </w:r>
      <w:r w:rsidRPr="00AB7F94">
        <w:rPr>
          <w:rFonts w:asciiTheme="majorBidi" w:eastAsia="Times New Roman" w:hAnsiTheme="majorBidi" w:cstheme="majorBidi"/>
          <w:sz w:val="24"/>
          <w:szCs w:val="24"/>
        </w:rPr>
        <w:t xml:space="preserve"> </w:t>
      </w:r>
      <w:r w:rsidR="00964857" w:rsidRPr="00AB7F94">
        <w:rPr>
          <w:rFonts w:asciiTheme="majorBidi" w:eastAsia="Times New Roman" w:hAnsiTheme="majorBidi" w:cstheme="majorBidi"/>
          <w:sz w:val="24"/>
          <w:szCs w:val="24"/>
        </w:rPr>
        <w:t xml:space="preserve">literacy numbers continue to lag twenty percentage points behind their male counterparts. And </w:t>
      </w:r>
      <w:r w:rsidR="00FA4782" w:rsidRPr="00AB7F94">
        <w:rPr>
          <w:rFonts w:asciiTheme="majorBidi" w:eastAsia="Times New Roman" w:hAnsiTheme="majorBidi" w:cstheme="majorBidi"/>
          <w:sz w:val="24"/>
          <w:szCs w:val="24"/>
        </w:rPr>
        <w:lastRenderedPageBreak/>
        <w:t xml:space="preserve">though </w:t>
      </w:r>
      <w:r w:rsidR="00AA508F" w:rsidRPr="00AB7F94">
        <w:rPr>
          <w:rFonts w:asciiTheme="majorBidi" w:eastAsia="Times New Roman" w:hAnsiTheme="majorBidi" w:cstheme="majorBidi"/>
          <w:sz w:val="24"/>
          <w:szCs w:val="24"/>
        </w:rPr>
        <w:t>GRALE reports that “</w:t>
      </w:r>
      <w:r w:rsidR="00AA508F" w:rsidRPr="00AB7F94">
        <w:rPr>
          <w:rStyle w:val="highlight"/>
          <w:rFonts w:asciiTheme="majorBidi" w:hAnsiTheme="majorBidi" w:cstheme="majorBidi"/>
          <w:sz w:val="24"/>
          <w:szCs w:val="24"/>
        </w:rPr>
        <w:t>Morocco</w:t>
      </w:r>
      <w:r w:rsidR="00AA508F" w:rsidRPr="00AB7F94">
        <w:rPr>
          <w:rFonts w:asciiTheme="majorBidi" w:hAnsiTheme="majorBidi" w:cstheme="majorBidi"/>
          <w:sz w:val="24"/>
          <w:szCs w:val="24"/>
        </w:rPr>
        <w:t xml:space="preserve"> is prioritizing women’s literacy </w:t>
      </w:r>
      <w:proofErr w:type="spellStart"/>
      <w:r w:rsidR="00AA508F" w:rsidRPr="00AB7F94">
        <w:rPr>
          <w:rFonts w:asciiTheme="majorBidi" w:hAnsiTheme="majorBidi" w:cstheme="majorBidi"/>
          <w:sz w:val="24"/>
          <w:szCs w:val="24"/>
        </w:rPr>
        <w:t>programmes</w:t>
      </w:r>
      <w:proofErr w:type="spellEnd"/>
      <w:r w:rsidR="00AA508F" w:rsidRPr="00AB7F94">
        <w:rPr>
          <w:rFonts w:asciiTheme="majorBidi" w:hAnsiTheme="majorBidi" w:cstheme="majorBidi"/>
          <w:sz w:val="24"/>
          <w:szCs w:val="24"/>
        </w:rPr>
        <w:t xml:space="preserve"> focused on developing socio-economic skills”</w:t>
      </w:r>
      <w:sdt>
        <w:sdtPr>
          <w:rPr>
            <w:rFonts w:asciiTheme="majorBidi" w:hAnsiTheme="majorBidi" w:cstheme="majorBidi"/>
            <w:sz w:val="24"/>
            <w:szCs w:val="24"/>
          </w:rPr>
          <w:id w:val="-1076358003"/>
          <w:citation/>
        </w:sdtPr>
        <w:sdtEndPr/>
        <w:sdtContent>
          <w:r w:rsidR="00AA508F" w:rsidRPr="00AB7F94">
            <w:rPr>
              <w:rFonts w:asciiTheme="majorBidi" w:hAnsiTheme="majorBidi" w:cstheme="majorBidi"/>
              <w:sz w:val="24"/>
              <w:szCs w:val="24"/>
            </w:rPr>
            <w:fldChar w:fldCharType="begin"/>
          </w:r>
          <w:r w:rsidR="00AA508F" w:rsidRPr="00AB7F94">
            <w:rPr>
              <w:rFonts w:asciiTheme="majorBidi" w:hAnsiTheme="majorBidi" w:cstheme="majorBidi"/>
              <w:sz w:val="24"/>
              <w:szCs w:val="24"/>
            </w:rPr>
            <w:instrText xml:space="preserve"> CITATION UNE19 \l 1033 </w:instrText>
          </w:r>
          <w:r w:rsidR="00AA508F" w:rsidRPr="00AB7F94">
            <w:rPr>
              <w:rFonts w:asciiTheme="majorBidi" w:hAnsiTheme="majorBidi" w:cstheme="majorBidi"/>
              <w:sz w:val="24"/>
              <w:szCs w:val="24"/>
            </w:rPr>
            <w:fldChar w:fldCharType="separate"/>
          </w:r>
          <w:r w:rsidR="00AA508F" w:rsidRPr="00AB7F94">
            <w:rPr>
              <w:rFonts w:asciiTheme="majorBidi" w:hAnsiTheme="majorBidi" w:cstheme="majorBidi"/>
              <w:noProof/>
              <w:sz w:val="24"/>
              <w:szCs w:val="24"/>
            </w:rPr>
            <w:t xml:space="preserve"> (UNESCO Institute for Lifelong Learning, 2019)</w:t>
          </w:r>
          <w:r w:rsidR="00AA508F" w:rsidRPr="00AB7F94">
            <w:rPr>
              <w:rFonts w:asciiTheme="majorBidi" w:hAnsiTheme="majorBidi" w:cstheme="majorBidi"/>
              <w:sz w:val="24"/>
              <w:szCs w:val="24"/>
            </w:rPr>
            <w:fldChar w:fldCharType="end"/>
          </w:r>
        </w:sdtContent>
      </w:sdt>
      <w:r w:rsidR="00AA508F" w:rsidRPr="00AB7F94">
        <w:rPr>
          <w:rFonts w:asciiTheme="majorBidi" w:hAnsiTheme="majorBidi" w:cstheme="majorBidi"/>
          <w:sz w:val="24"/>
          <w:szCs w:val="24"/>
        </w:rPr>
        <w:t xml:space="preserve">, </w:t>
      </w:r>
      <w:r w:rsidR="00FA4782" w:rsidRPr="00AB7F94">
        <w:rPr>
          <w:rFonts w:asciiTheme="majorBidi" w:eastAsia="Times New Roman" w:hAnsiTheme="majorBidi" w:cstheme="majorBidi"/>
          <w:sz w:val="24"/>
          <w:szCs w:val="24"/>
        </w:rPr>
        <w:t>many</w:t>
      </w:r>
      <w:r w:rsidR="0004221B" w:rsidRPr="00AB7F94">
        <w:rPr>
          <w:rFonts w:asciiTheme="majorBidi" w:eastAsia="Times New Roman" w:hAnsiTheme="majorBidi" w:cstheme="majorBidi"/>
          <w:sz w:val="24"/>
          <w:szCs w:val="24"/>
        </w:rPr>
        <w:t xml:space="preserve"> literacy programs in the region are institutional and funded through the neighborhood mosque yielding with a narrow program reinforcing rote memorization, not empowering learning</w:t>
      </w:r>
      <w:r w:rsidR="00F9249E" w:rsidRPr="00AB7F94">
        <w:rPr>
          <w:rFonts w:asciiTheme="majorBidi" w:eastAsia="Times New Roman" w:hAnsiTheme="majorBidi" w:cstheme="majorBidi"/>
          <w:sz w:val="24"/>
          <w:szCs w:val="24"/>
        </w:rPr>
        <w:t>.</w:t>
      </w:r>
      <w:r w:rsidR="00FA4782" w:rsidRPr="00AB7F94">
        <w:rPr>
          <w:rFonts w:asciiTheme="majorBidi" w:eastAsia="Times New Roman" w:hAnsiTheme="majorBidi" w:cstheme="majorBidi"/>
          <w:sz w:val="24"/>
          <w:szCs w:val="24"/>
        </w:rPr>
        <w:t xml:space="preserve"> </w:t>
      </w:r>
      <w:r w:rsidR="00AA508F" w:rsidRPr="00AB7F94">
        <w:rPr>
          <w:rFonts w:asciiTheme="majorBidi" w:hAnsiTheme="majorBidi" w:cstheme="majorBidi"/>
          <w:sz w:val="24"/>
          <w:szCs w:val="24"/>
        </w:rPr>
        <w:t>Studies</w:t>
      </w:r>
      <w:r w:rsidR="00F9249E" w:rsidRPr="00AB7F94">
        <w:rPr>
          <w:rFonts w:asciiTheme="majorBidi" w:hAnsiTheme="majorBidi" w:cstheme="majorBidi"/>
          <w:sz w:val="24"/>
          <w:szCs w:val="24"/>
        </w:rPr>
        <w:t xml:space="preserve"> indicate that</w:t>
      </w:r>
      <w:r w:rsidR="0004221B" w:rsidRPr="00AB7F94">
        <w:rPr>
          <w:rFonts w:asciiTheme="majorBidi" w:eastAsia="Times New Roman" w:hAnsiTheme="majorBidi" w:cstheme="majorBidi"/>
          <w:sz w:val="24"/>
          <w:szCs w:val="24"/>
        </w:rPr>
        <w:t xml:space="preserve"> </w:t>
      </w:r>
      <w:r w:rsidR="00964857" w:rsidRPr="00AB7F94">
        <w:rPr>
          <w:rFonts w:asciiTheme="majorBidi" w:eastAsia="Times New Roman" w:hAnsiTheme="majorBidi" w:cstheme="majorBidi"/>
          <w:sz w:val="24"/>
          <w:szCs w:val="24"/>
        </w:rPr>
        <w:t>“</w:t>
      </w:r>
      <w:r w:rsidR="00F9249E" w:rsidRPr="00AB7F94">
        <w:rPr>
          <w:rFonts w:asciiTheme="majorBidi" w:eastAsia="Times New Roman" w:hAnsiTheme="majorBidi" w:cstheme="majorBidi"/>
          <w:sz w:val="24"/>
          <w:szCs w:val="24"/>
        </w:rPr>
        <w:t>t</w:t>
      </w:r>
      <w:r w:rsidR="0004221B" w:rsidRPr="00AB7F94">
        <w:rPr>
          <w:rFonts w:asciiTheme="majorBidi" w:eastAsia="Times New Roman" w:hAnsiTheme="majorBidi" w:cstheme="majorBidi"/>
          <w:sz w:val="24"/>
          <w:szCs w:val="24"/>
        </w:rPr>
        <w:t>hese literacy programs are not being adapted to the needs and concerns of the participants resulting in low retention and high dropout rates.”</w:t>
      </w:r>
      <w:r w:rsidR="00964857" w:rsidRPr="00AB7F94">
        <w:rPr>
          <w:rFonts w:asciiTheme="majorBidi" w:eastAsia="Times New Roman" w:hAnsiTheme="majorBidi" w:cstheme="majorBidi"/>
          <w:sz w:val="24"/>
          <w:szCs w:val="24"/>
        </w:rPr>
        <w:t xml:space="preserve"> </w:t>
      </w:r>
      <w:sdt>
        <w:sdtPr>
          <w:rPr>
            <w:rFonts w:asciiTheme="majorBidi" w:eastAsia="Times New Roman" w:hAnsiTheme="majorBidi" w:cstheme="majorBidi"/>
            <w:sz w:val="24"/>
            <w:szCs w:val="24"/>
          </w:rPr>
          <w:id w:val="-1017536592"/>
          <w:citation/>
        </w:sdtPr>
        <w:sdtEndPr/>
        <w:sdtContent>
          <w:r w:rsidR="00964857" w:rsidRPr="00AB7F94">
            <w:rPr>
              <w:rFonts w:asciiTheme="majorBidi" w:eastAsia="Times New Roman" w:hAnsiTheme="majorBidi" w:cstheme="majorBidi"/>
              <w:sz w:val="24"/>
              <w:szCs w:val="24"/>
            </w:rPr>
            <w:fldChar w:fldCharType="begin"/>
          </w:r>
          <w:r w:rsidR="00964857" w:rsidRPr="00AB7F94">
            <w:rPr>
              <w:rFonts w:asciiTheme="majorBidi" w:eastAsia="Times New Roman" w:hAnsiTheme="majorBidi" w:cstheme="majorBidi"/>
              <w:sz w:val="24"/>
              <w:szCs w:val="24"/>
            </w:rPr>
            <w:instrText xml:space="preserve"> CITATION Laa16 \l 1033 </w:instrText>
          </w:r>
          <w:r w:rsidR="00964857" w:rsidRPr="00AB7F94">
            <w:rPr>
              <w:rFonts w:asciiTheme="majorBidi" w:eastAsia="Times New Roman" w:hAnsiTheme="majorBidi" w:cstheme="majorBidi"/>
              <w:sz w:val="24"/>
              <w:szCs w:val="24"/>
            </w:rPr>
            <w:fldChar w:fldCharType="separate"/>
          </w:r>
          <w:r w:rsidR="00964857" w:rsidRPr="00AB7F94">
            <w:rPr>
              <w:rFonts w:asciiTheme="majorBidi" w:eastAsia="Times New Roman" w:hAnsiTheme="majorBidi" w:cstheme="majorBidi"/>
              <w:noProof/>
              <w:sz w:val="24"/>
              <w:szCs w:val="24"/>
            </w:rPr>
            <w:t>(Laaredj-Campbell, 2016)</w:t>
          </w:r>
          <w:r w:rsidR="00964857" w:rsidRPr="00AB7F94">
            <w:rPr>
              <w:rFonts w:asciiTheme="majorBidi" w:eastAsia="Times New Roman" w:hAnsiTheme="majorBidi" w:cstheme="majorBidi"/>
              <w:sz w:val="24"/>
              <w:szCs w:val="24"/>
            </w:rPr>
            <w:fldChar w:fldCharType="end"/>
          </w:r>
        </w:sdtContent>
      </w:sdt>
      <w:r w:rsidR="00964857" w:rsidRPr="00AB7F94">
        <w:rPr>
          <w:rFonts w:asciiTheme="majorBidi" w:eastAsia="Times New Roman" w:hAnsiTheme="majorBidi" w:cstheme="majorBidi"/>
          <w:sz w:val="24"/>
          <w:szCs w:val="24"/>
        </w:rPr>
        <w:t xml:space="preserve">. </w:t>
      </w:r>
      <w:r w:rsidR="0004221B" w:rsidRPr="00AB7F94">
        <w:rPr>
          <w:rFonts w:asciiTheme="majorBidi" w:hAnsiTheme="majorBidi" w:cstheme="majorBidi"/>
          <w:sz w:val="24"/>
          <w:szCs w:val="24"/>
        </w:rPr>
        <w:t xml:space="preserve">And while literacy is not singular in causing empowerment and development, many models include a cognitive aspect within which literacy plays a critical role. </w:t>
      </w:r>
      <w:sdt>
        <w:sdtPr>
          <w:rPr>
            <w:rFonts w:asciiTheme="majorBidi" w:hAnsiTheme="majorBidi" w:cstheme="majorBidi"/>
            <w:sz w:val="24"/>
            <w:szCs w:val="24"/>
          </w:rPr>
          <w:id w:val="-777169848"/>
          <w:citation/>
        </w:sdtPr>
        <w:sdtEndPr/>
        <w:sdtContent>
          <w:r w:rsidR="0004221B" w:rsidRPr="00AB7F94">
            <w:rPr>
              <w:rFonts w:asciiTheme="majorBidi" w:hAnsiTheme="majorBidi" w:cstheme="majorBidi"/>
              <w:sz w:val="24"/>
              <w:szCs w:val="24"/>
            </w:rPr>
            <w:fldChar w:fldCharType="begin"/>
          </w:r>
          <w:r w:rsidR="0004221B" w:rsidRPr="00AB7F94">
            <w:rPr>
              <w:rFonts w:asciiTheme="majorBidi" w:hAnsiTheme="majorBidi" w:cstheme="majorBidi"/>
              <w:sz w:val="24"/>
              <w:szCs w:val="24"/>
            </w:rPr>
            <w:instrText xml:space="preserve"> CITATION Pri08 \l 1033 </w:instrText>
          </w:r>
          <w:r w:rsidR="0004221B" w:rsidRPr="00AB7F94">
            <w:rPr>
              <w:rFonts w:asciiTheme="majorBidi" w:hAnsiTheme="majorBidi" w:cstheme="majorBidi"/>
              <w:sz w:val="24"/>
              <w:szCs w:val="24"/>
            </w:rPr>
            <w:fldChar w:fldCharType="separate"/>
          </w:r>
          <w:r w:rsidR="0004221B" w:rsidRPr="00AB7F94">
            <w:rPr>
              <w:rFonts w:asciiTheme="majorBidi" w:hAnsiTheme="majorBidi" w:cstheme="majorBidi"/>
              <w:noProof/>
              <w:sz w:val="24"/>
              <w:szCs w:val="24"/>
            </w:rPr>
            <w:t>(Prins, 2008)</w:t>
          </w:r>
          <w:r w:rsidR="0004221B" w:rsidRPr="00AB7F94">
            <w:rPr>
              <w:rFonts w:asciiTheme="majorBidi" w:hAnsiTheme="majorBidi" w:cstheme="majorBidi"/>
              <w:sz w:val="24"/>
              <w:szCs w:val="24"/>
            </w:rPr>
            <w:fldChar w:fldCharType="end"/>
          </w:r>
        </w:sdtContent>
      </w:sdt>
      <w:r w:rsidR="0004221B" w:rsidRPr="00AB7F94">
        <w:rPr>
          <w:rFonts w:asciiTheme="majorBidi" w:hAnsiTheme="majorBidi" w:cstheme="majorBidi"/>
          <w:sz w:val="24"/>
          <w:szCs w:val="24"/>
        </w:rPr>
        <w:t xml:space="preserve">.  </w:t>
      </w:r>
    </w:p>
    <w:p w14:paraId="32A77089" w14:textId="2B5A2742" w:rsidR="007B6AEE" w:rsidRPr="00AB7F94" w:rsidRDefault="00964857" w:rsidP="00AA508F">
      <w:pPr>
        <w:spacing w:before="100" w:beforeAutospacing="1" w:after="100" w:afterAutospacing="1" w:line="480" w:lineRule="auto"/>
        <w:jc w:val="center"/>
        <w:rPr>
          <w:rFonts w:asciiTheme="majorBidi" w:eastAsia="Times New Roman" w:hAnsiTheme="majorBidi" w:cstheme="majorBidi"/>
          <w:b/>
          <w:bCs/>
          <w:sz w:val="24"/>
          <w:szCs w:val="24"/>
        </w:rPr>
      </w:pPr>
      <w:r w:rsidRPr="00AB7F94">
        <w:rPr>
          <w:rFonts w:asciiTheme="majorBidi" w:eastAsia="Times New Roman" w:hAnsiTheme="majorBidi" w:cstheme="majorBidi"/>
          <w:b/>
          <w:bCs/>
          <w:sz w:val="24"/>
          <w:szCs w:val="24"/>
        </w:rPr>
        <w:t>Regional Findings and Observations</w:t>
      </w:r>
    </w:p>
    <w:p w14:paraId="635BD5F3" w14:textId="6BFDA885" w:rsidR="00CB450B" w:rsidRPr="00AB7F94" w:rsidRDefault="00C612A4" w:rsidP="00A561FB">
      <w:pPr>
        <w:spacing w:before="100" w:beforeAutospacing="1" w:after="100" w:afterAutospacing="1" w:line="480" w:lineRule="auto"/>
        <w:ind w:firstLine="720"/>
        <w:rPr>
          <w:rFonts w:asciiTheme="majorBidi" w:eastAsia="Times New Roman" w:hAnsiTheme="majorBidi" w:cstheme="majorBidi"/>
          <w:sz w:val="24"/>
          <w:szCs w:val="24"/>
        </w:rPr>
      </w:pPr>
      <w:r w:rsidRPr="00AB7F94">
        <w:rPr>
          <w:rFonts w:asciiTheme="majorBidi" w:eastAsia="Times New Roman" w:hAnsiTheme="majorBidi" w:cstheme="majorBidi"/>
          <w:sz w:val="24"/>
          <w:szCs w:val="24"/>
        </w:rPr>
        <w:t xml:space="preserve">There are numerous success markers in the region including </w:t>
      </w:r>
      <w:r w:rsidR="00964857" w:rsidRPr="00AB7F94">
        <w:rPr>
          <w:rFonts w:asciiTheme="majorBidi" w:eastAsia="Times New Roman" w:hAnsiTheme="majorBidi" w:cstheme="majorBidi"/>
          <w:sz w:val="24"/>
          <w:szCs w:val="24"/>
        </w:rPr>
        <w:t>Morocco and Algeria</w:t>
      </w:r>
      <w:r w:rsidR="007B6AEE" w:rsidRPr="00AB7F94">
        <w:rPr>
          <w:rFonts w:asciiTheme="majorBidi" w:eastAsia="Times New Roman" w:hAnsiTheme="majorBidi" w:cstheme="majorBidi"/>
          <w:sz w:val="24"/>
          <w:szCs w:val="24"/>
        </w:rPr>
        <w:t>’s</w:t>
      </w:r>
      <w:r w:rsidR="00964857" w:rsidRPr="00AB7F94">
        <w:rPr>
          <w:rFonts w:asciiTheme="majorBidi" w:eastAsia="Times New Roman" w:hAnsiTheme="majorBidi" w:cstheme="majorBidi"/>
          <w:sz w:val="24"/>
          <w:szCs w:val="24"/>
        </w:rPr>
        <w:t xml:space="preserve"> robust definition of A</w:t>
      </w:r>
      <w:r w:rsidR="007B6AEE" w:rsidRPr="00AB7F94">
        <w:rPr>
          <w:rFonts w:asciiTheme="majorBidi" w:eastAsia="Times New Roman" w:hAnsiTheme="majorBidi" w:cstheme="majorBidi"/>
          <w:sz w:val="24"/>
          <w:szCs w:val="24"/>
        </w:rPr>
        <w:t>L</w:t>
      </w:r>
      <w:r w:rsidR="00964857" w:rsidRPr="00AB7F94">
        <w:rPr>
          <w:rFonts w:asciiTheme="majorBidi" w:eastAsia="Times New Roman" w:hAnsiTheme="majorBidi" w:cstheme="majorBidi"/>
          <w:sz w:val="24"/>
          <w:szCs w:val="24"/>
        </w:rPr>
        <w:t>E</w:t>
      </w:r>
      <w:r w:rsidR="00870D94" w:rsidRPr="00AB7F94">
        <w:rPr>
          <w:rFonts w:asciiTheme="majorBidi" w:eastAsia="Times New Roman" w:hAnsiTheme="majorBidi" w:cstheme="majorBidi"/>
          <w:sz w:val="24"/>
          <w:szCs w:val="24"/>
        </w:rPr>
        <w:t xml:space="preserve"> found in </w:t>
      </w:r>
      <w:r w:rsidR="00AA508F" w:rsidRPr="00AB7F94">
        <w:rPr>
          <w:rFonts w:asciiTheme="majorBidi" w:eastAsia="Times New Roman" w:hAnsiTheme="majorBidi" w:cstheme="majorBidi"/>
          <w:sz w:val="24"/>
          <w:szCs w:val="24"/>
        </w:rPr>
        <w:t>the 3</w:t>
      </w:r>
      <w:r w:rsidR="00AA508F" w:rsidRPr="00AB7F94">
        <w:rPr>
          <w:rFonts w:asciiTheme="majorBidi" w:eastAsia="Times New Roman" w:hAnsiTheme="majorBidi" w:cstheme="majorBidi"/>
          <w:sz w:val="24"/>
          <w:szCs w:val="24"/>
          <w:vertAlign w:val="superscript"/>
        </w:rPr>
        <w:t>rd</w:t>
      </w:r>
      <w:r w:rsidR="00AA508F" w:rsidRPr="00AB7F94">
        <w:rPr>
          <w:rFonts w:asciiTheme="majorBidi" w:eastAsia="Times New Roman" w:hAnsiTheme="majorBidi" w:cstheme="majorBidi"/>
          <w:sz w:val="24"/>
          <w:szCs w:val="24"/>
        </w:rPr>
        <w:t xml:space="preserve"> </w:t>
      </w:r>
      <w:r w:rsidR="00870D94" w:rsidRPr="00AB7F94">
        <w:rPr>
          <w:rFonts w:asciiTheme="majorBidi" w:eastAsia="Times New Roman" w:hAnsiTheme="majorBidi" w:cstheme="majorBidi"/>
          <w:sz w:val="24"/>
          <w:szCs w:val="24"/>
        </w:rPr>
        <w:t>GRALE country monitoring surveys. They both also</w:t>
      </w:r>
      <w:r w:rsidR="00964857" w:rsidRPr="00AB7F94">
        <w:rPr>
          <w:rFonts w:asciiTheme="majorBidi" w:eastAsia="Times New Roman" w:hAnsiTheme="majorBidi" w:cstheme="majorBidi"/>
          <w:sz w:val="24"/>
          <w:szCs w:val="24"/>
        </w:rPr>
        <w:t xml:space="preserve"> report measurable indicators in participants improved mental health</w:t>
      </w:r>
      <w:r w:rsidR="00A67233" w:rsidRPr="00AB7F94">
        <w:rPr>
          <w:rFonts w:asciiTheme="majorBidi" w:eastAsia="Times New Roman" w:hAnsiTheme="majorBidi" w:cstheme="majorBidi"/>
          <w:sz w:val="24"/>
          <w:szCs w:val="24"/>
        </w:rPr>
        <w:t>,</w:t>
      </w:r>
      <w:r w:rsidR="00964857" w:rsidRPr="00AB7F94">
        <w:rPr>
          <w:rFonts w:asciiTheme="majorBidi" w:eastAsia="Times New Roman" w:hAnsiTheme="majorBidi" w:cstheme="majorBidi"/>
          <w:sz w:val="24"/>
          <w:szCs w:val="24"/>
        </w:rPr>
        <w:t xml:space="preserve"> economic outlooks,</w:t>
      </w:r>
      <w:r w:rsidR="00870D94" w:rsidRPr="00AB7F94">
        <w:rPr>
          <w:rFonts w:asciiTheme="majorBidi" w:eastAsia="Times New Roman" w:hAnsiTheme="majorBidi" w:cstheme="majorBidi"/>
          <w:sz w:val="24"/>
          <w:szCs w:val="24"/>
        </w:rPr>
        <w:t xml:space="preserve"> and </w:t>
      </w:r>
      <w:r w:rsidR="00A67233" w:rsidRPr="00AB7F94">
        <w:rPr>
          <w:rFonts w:asciiTheme="majorBidi" w:eastAsia="Times New Roman" w:hAnsiTheme="majorBidi" w:cstheme="majorBidi"/>
          <w:sz w:val="24"/>
          <w:szCs w:val="24"/>
        </w:rPr>
        <w:t>more</w:t>
      </w:r>
      <w:r w:rsidR="00964857" w:rsidRPr="00AB7F94">
        <w:rPr>
          <w:rFonts w:asciiTheme="majorBidi" w:eastAsia="Times New Roman" w:hAnsiTheme="majorBidi" w:cstheme="majorBidi"/>
          <w:sz w:val="24"/>
          <w:szCs w:val="24"/>
        </w:rPr>
        <w:t>.</w:t>
      </w:r>
      <w:sdt>
        <w:sdtPr>
          <w:rPr>
            <w:rFonts w:asciiTheme="majorBidi" w:eastAsia="Times New Roman" w:hAnsiTheme="majorBidi" w:cstheme="majorBidi"/>
            <w:sz w:val="24"/>
            <w:szCs w:val="24"/>
          </w:rPr>
          <w:id w:val="1070080408"/>
          <w:citation/>
        </w:sdtPr>
        <w:sdtEndPr/>
        <w:sdtContent>
          <w:r w:rsidR="00A67233" w:rsidRPr="00AB7F94">
            <w:rPr>
              <w:rFonts w:asciiTheme="majorBidi" w:eastAsia="Times New Roman" w:hAnsiTheme="majorBidi" w:cstheme="majorBidi"/>
              <w:sz w:val="24"/>
              <w:szCs w:val="24"/>
            </w:rPr>
            <w:fldChar w:fldCharType="begin"/>
          </w:r>
          <w:r w:rsidR="00A67233" w:rsidRPr="00AB7F94">
            <w:rPr>
              <w:rFonts w:asciiTheme="majorBidi" w:eastAsia="Times New Roman" w:hAnsiTheme="majorBidi" w:cstheme="majorBidi"/>
              <w:sz w:val="24"/>
              <w:szCs w:val="24"/>
            </w:rPr>
            <w:instrText xml:space="preserve">CITATION Mor09 \l 1033 </w:instrText>
          </w:r>
          <w:r w:rsidR="00A67233" w:rsidRPr="00AB7F94">
            <w:rPr>
              <w:rFonts w:asciiTheme="majorBidi" w:eastAsia="Times New Roman" w:hAnsiTheme="majorBidi" w:cstheme="majorBidi"/>
              <w:sz w:val="24"/>
              <w:szCs w:val="24"/>
            </w:rPr>
            <w:fldChar w:fldCharType="separate"/>
          </w:r>
          <w:r w:rsidR="00A67233" w:rsidRPr="00AB7F94">
            <w:rPr>
              <w:rFonts w:asciiTheme="majorBidi" w:eastAsia="Times New Roman" w:hAnsiTheme="majorBidi" w:cstheme="majorBidi"/>
              <w:noProof/>
              <w:sz w:val="24"/>
              <w:szCs w:val="24"/>
            </w:rPr>
            <w:t xml:space="preserve"> (Morocco, 2009)</w:t>
          </w:r>
          <w:r w:rsidR="00A67233" w:rsidRPr="00AB7F94">
            <w:rPr>
              <w:rFonts w:asciiTheme="majorBidi" w:eastAsia="Times New Roman" w:hAnsiTheme="majorBidi" w:cstheme="majorBidi"/>
              <w:sz w:val="24"/>
              <w:szCs w:val="24"/>
            </w:rPr>
            <w:fldChar w:fldCharType="end"/>
          </w:r>
        </w:sdtContent>
      </w:sdt>
      <w:r w:rsidR="00A67233" w:rsidRPr="00AB7F94">
        <w:rPr>
          <w:rFonts w:asciiTheme="majorBidi" w:eastAsia="Times New Roman" w:hAnsiTheme="majorBidi" w:cstheme="majorBidi"/>
          <w:sz w:val="24"/>
          <w:szCs w:val="24"/>
        </w:rPr>
        <w:t xml:space="preserve"> </w:t>
      </w:r>
      <w:sdt>
        <w:sdtPr>
          <w:rPr>
            <w:rFonts w:asciiTheme="majorBidi" w:eastAsia="Times New Roman" w:hAnsiTheme="majorBidi" w:cstheme="majorBidi"/>
            <w:sz w:val="24"/>
            <w:szCs w:val="24"/>
          </w:rPr>
          <w:id w:val="-276405398"/>
          <w:citation/>
        </w:sdtPr>
        <w:sdtEndPr/>
        <w:sdtContent>
          <w:r w:rsidR="00A67233" w:rsidRPr="00AB7F94">
            <w:rPr>
              <w:rFonts w:asciiTheme="majorBidi" w:eastAsia="Times New Roman" w:hAnsiTheme="majorBidi" w:cstheme="majorBidi"/>
              <w:sz w:val="24"/>
              <w:szCs w:val="24"/>
            </w:rPr>
            <w:fldChar w:fldCharType="begin"/>
          </w:r>
          <w:r w:rsidR="00A67233" w:rsidRPr="00AB7F94">
            <w:rPr>
              <w:rFonts w:asciiTheme="majorBidi" w:eastAsia="Times New Roman" w:hAnsiTheme="majorBidi" w:cstheme="majorBidi"/>
              <w:sz w:val="24"/>
              <w:szCs w:val="24"/>
            </w:rPr>
            <w:instrText xml:space="preserve"> CITATION Alg09 \l 1033 </w:instrText>
          </w:r>
          <w:r w:rsidR="00A67233" w:rsidRPr="00AB7F94">
            <w:rPr>
              <w:rFonts w:asciiTheme="majorBidi" w:eastAsia="Times New Roman" w:hAnsiTheme="majorBidi" w:cstheme="majorBidi"/>
              <w:sz w:val="24"/>
              <w:szCs w:val="24"/>
            </w:rPr>
            <w:fldChar w:fldCharType="separate"/>
          </w:r>
          <w:r w:rsidR="00A67233" w:rsidRPr="00AB7F94">
            <w:rPr>
              <w:rFonts w:asciiTheme="majorBidi" w:eastAsia="Times New Roman" w:hAnsiTheme="majorBidi" w:cstheme="majorBidi"/>
              <w:noProof/>
              <w:sz w:val="24"/>
              <w:szCs w:val="24"/>
            </w:rPr>
            <w:t>(Algeria, 2009)</w:t>
          </w:r>
          <w:r w:rsidR="00A67233" w:rsidRPr="00AB7F94">
            <w:rPr>
              <w:rFonts w:asciiTheme="majorBidi" w:eastAsia="Times New Roman" w:hAnsiTheme="majorBidi" w:cstheme="majorBidi"/>
              <w:sz w:val="24"/>
              <w:szCs w:val="24"/>
            </w:rPr>
            <w:fldChar w:fldCharType="end"/>
          </w:r>
        </w:sdtContent>
      </w:sdt>
      <w:r w:rsidR="00A67233" w:rsidRPr="00AB7F94">
        <w:rPr>
          <w:rFonts w:asciiTheme="majorBidi" w:eastAsia="Times New Roman" w:hAnsiTheme="majorBidi" w:cstheme="majorBidi"/>
          <w:sz w:val="24"/>
          <w:szCs w:val="24"/>
        </w:rPr>
        <w:t xml:space="preserve">. </w:t>
      </w:r>
      <w:r w:rsidR="00964857" w:rsidRPr="00AB7F94">
        <w:rPr>
          <w:rFonts w:asciiTheme="majorBidi" w:eastAsia="Times New Roman" w:hAnsiTheme="majorBidi" w:cstheme="majorBidi"/>
          <w:sz w:val="24"/>
          <w:szCs w:val="24"/>
        </w:rPr>
        <w:t xml:space="preserve"> </w:t>
      </w:r>
      <w:r w:rsidR="00AA508F" w:rsidRPr="00AB7F94">
        <w:rPr>
          <w:rFonts w:asciiTheme="majorBidi" w:eastAsia="Times New Roman" w:hAnsiTheme="majorBidi" w:cstheme="majorBidi"/>
          <w:sz w:val="24"/>
          <w:szCs w:val="24"/>
        </w:rPr>
        <w:t>This reflects that</w:t>
      </w:r>
      <w:r w:rsidR="00964857" w:rsidRPr="00AB7F94">
        <w:rPr>
          <w:rFonts w:asciiTheme="majorBidi" w:eastAsia="Times New Roman" w:hAnsiTheme="majorBidi" w:cstheme="majorBidi"/>
          <w:sz w:val="24"/>
          <w:szCs w:val="24"/>
        </w:rPr>
        <w:t xml:space="preserve"> these two nations recognize the holistic value of Adult Learning. Another success is that across the region women are participating more than men in these ALE programs </w:t>
      </w:r>
      <w:r w:rsidR="00A67233" w:rsidRPr="00AB7F94">
        <w:rPr>
          <w:rFonts w:asciiTheme="majorBidi" w:eastAsia="Times New Roman" w:hAnsiTheme="majorBidi" w:cstheme="majorBidi"/>
          <w:sz w:val="24"/>
          <w:szCs w:val="24"/>
        </w:rPr>
        <w:t>both in literacy and non-literacy-</w:t>
      </w:r>
      <w:r w:rsidR="00CB450B" w:rsidRPr="00AB7F94">
        <w:rPr>
          <w:rFonts w:asciiTheme="majorBidi" w:eastAsia="Times New Roman" w:hAnsiTheme="majorBidi" w:cstheme="majorBidi"/>
          <w:sz w:val="24"/>
          <w:szCs w:val="24"/>
        </w:rPr>
        <w:t>based ALE</w:t>
      </w:r>
      <w:r w:rsidR="00A67233" w:rsidRPr="00AB7F94">
        <w:rPr>
          <w:rFonts w:asciiTheme="majorBidi" w:eastAsia="Times New Roman" w:hAnsiTheme="majorBidi" w:cstheme="majorBidi"/>
          <w:sz w:val="24"/>
          <w:szCs w:val="24"/>
        </w:rPr>
        <w:t xml:space="preserve"> programs</w:t>
      </w:r>
      <w:r w:rsidR="00130E6E" w:rsidRPr="00AB7F94">
        <w:rPr>
          <w:rFonts w:asciiTheme="majorBidi" w:eastAsia="Times New Roman" w:hAnsiTheme="majorBidi" w:cstheme="majorBidi"/>
          <w:sz w:val="24"/>
          <w:szCs w:val="24"/>
        </w:rPr>
        <w:t xml:space="preserve"> which will have a direct impact on the equity gap</w:t>
      </w:r>
      <w:r w:rsidR="00A67233" w:rsidRPr="00AB7F94">
        <w:rPr>
          <w:rFonts w:asciiTheme="majorBidi" w:eastAsia="Times New Roman" w:hAnsiTheme="majorBidi" w:cstheme="majorBidi"/>
          <w:sz w:val="24"/>
          <w:szCs w:val="24"/>
        </w:rPr>
        <w:t xml:space="preserve">. Regional participation sees it’s high points with </w:t>
      </w:r>
      <w:r w:rsidR="00870D94" w:rsidRPr="00AB7F94">
        <w:rPr>
          <w:rFonts w:asciiTheme="majorBidi" w:eastAsia="Times New Roman" w:hAnsiTheme="majorBidi" w:cstheme="majorBidi"/>
          <w:sz w:val="24"/>
          <w:szCs w:val="24"/>
        </w:rPr>
        <w:t>Morocco and Tunisia hav</w:t>
      </w:r>
      <w:r w:rsidR="00A67233" w:rsidRPr="00AB7F94">
        <w:rPr>
          <w:rFonts w:asciiTheme="majorBidi" w:eastAsia="Times New Roman" w:hAnsiTheme="majorBidi" w:cstheme="majorBidi"/>
          <w:sz w:val="24"/>
          <w:szCs w:val="24"/>
        </w:rPr>
        <w:t>ing</w:t>
      </w:r>
      <w:r w:rsidR="00870D94" w:rsidRPr="00AB7F94">
        <w:rPr>
          <w:rFonts w:asciiTheme="majorBidi" w:eastAsia="Times New Roman" w:hAnsiTheme="majorBidi" w:cstheme="majorBidi"/>
          <w:sz w:val="24"/>
          <w:szCs w:val="24"/>
        </w:rPr>
        <w:t xml:space="preserve"> participated in GRALE surveys 1-4. Algeria</w:t>
      </w:r>
      <w:r w:rsidR="00A67233" w:rsidRPr="00AB7F94">
        <w:rPr>
          <w:rFonts w:asciiTheme="majorBidi" w:eastAsia="Times New Roman" w:hAnsiTheme="majorBidi" w:cstheme="majorBidi"/>
          <w:sz w:val="24"/>
          <w:szCs w:val="24"/>
        </w:rPr>
        <w:t xml:space="preserve"> also exhibits </w:t>
      </w:r>
      <w:r w:rsidR="00CB450B" w:rsidRPr="00AB7F94">
        <w:rPr>
          <w:rFonts w:asciiTheme="majorBidi" w:eastAsia="Times New Roman" w:hAnsiTheme="majorBidi" w:cstheme="majorBidi"/>
          <w:sz w:val="24"/>
          <w:szCs w:val="24"/>
        </w:rPr>
        <w:t>active involvement with this global conversation and</w:t>
      </w:r>
      <w:r w:rsidR="00870D94" w:rsidRPr="00AB7F94">
        <w:rPr>
          <w:rFonts w:asciiTheme="majorBidi" w:eastAsia="Times New Roman" w:hAnsiTheme="majorBidi" w:cstheme="majorBidi"/>
          <w:sz w:val="24"/>
          <w:szCs w:val="24"/>
        </w:rPr>
        <w:t xml:space="preserve"> has only missed</w:t>
      </w:r>
      <w:r w:rsidR="00130E6E" w:rsidRPr="00AB7F94">
        <w:rPr>
          <w:rFonts w:asciiTheme="majorBidi" w:eastAsia="Times New Roman" w:hAnsiTheme="majorBidi" w:cstheme="majorBidi"/>
          <w:sz w:val="24"/>
          <w:szCs w:val="24"/>
        </w:rPr>
        <w:t xml:space="preserve"> the</w:t>
      </w:r>
      <w:r w:rsidR="00870D94" w:rsidRPr="00AB7F94">
        <w:rPr>
          <w:rFonts w:asciiTheme="majorBidi" w:eastAsia="Times New Roman" w:hAnsiTheme="majorBidi" w:cstheme="majorBidi"/>
          <w:sz w:val="24"/>
          <w:szCs w:val="24"/>
        </w:rPr>
        <w:t xml:space="preserve"> GRALE</w:t>
      </w:r>
      <w:r w:rsidR="00130E6E" w:rsidRPr="00AB7F94">
        <w:rPr>
          <w:rFonts w:asciiTheme="majorBidi" w:eastAsia="Times New Roman" w:hAnsiTheme="majorBidi" w:cstheme="majorBidi"/>
          <w:sz w:val="24"/>
          <w:szCs w:val="24"/>
        </w:rPr>
        <w:t xml:space="preserve"> survey</w:t>
      </w:r>
      <w:r w:rsidR="00870D94" w:rsidRPr="00AB7F94">
        <w:rPr>
          <w:rFonts w:asciiTheme="majorBidi" w:eastAsia="Times New Roman" w:hAnsiTheme="majorBidi" w:cstheme="majorBidi"/>
          <w:sz w:val="24"/>
          <w:szCs w:val="24"/>
        </w:rPr>
        <w:t xml:space="preserve"> 2, while Libya has only participated in the GRALE</w:t>
      </w:r>
      <w:r w:rsidR="00130E6E" w:rsidRPr="00AB7F94">
        <w:rPr>
          <w:rFonts w:asciiTheme="majorBidi" w:eastAsia="Times New Roman" w:hAnsiTheme="majorBidi" w:cstheme="majorBidi"/>
          <w:sz w:val="24"/>
          <w:szCs w:val="24"/>
        </w:rPr>
        <w:t xml:space="preserve"> survey</w:t>
      </w:r>
      <w:r w:rsidR="00870D94" w:rsidRPr="00AB7F94">
        <w:rPr>
          <w:rFonts w:asciiTheme="majorBidi" w:eastAsia="Times New Roman" w:hAnsiTheme="majorBidi" w:cstheme="majorBidi"/>
          <w:sz w:val="24"/>
          <w:szCs w:val="24"/>
        </w:rPr>
        <w:t xml:space="preserve"> 1.</w:t>
      </w:r>
      <w:r w:rsidR="00CB450B" w:rsidRPr="00AB7F94">
        <w:rPr>
          <w:rFonts w:asciiTheme="majorBidi" w:eastAsia="Times New Roman" w:hAnsiTheme="majorBidi" w:cstheme="majorBidi"/>
          <w:sz w:val="24"/>
          <w:szCs w:val="24"/>
        </w:rPr>
        <w:t xml:space="preserve"> </w:t>
      </w:r>
      <w:r w:rsidR="00130E6E" w:rsidRPr="00AB7F94">
        <w:rPr>
          <w:rFonts w:asciiTheme="majorBidi" w:eastAsia="Times New Roman" w:hAnsiTheme="majorBidi" w:cstheme="majorBidi"/>
          <w:sz w:val="24"/>
          <w:szCs w:val="24"/>
        </w:rPr>
        <w:t>Therefore,</w:t>
      </w:r>
      <w:r w:rsidR="008D5438" w:rsidRPr="00AB7F94">
        <w:rPr>
          <w:rFonts w:asciiTheme="majorBidi" w:eastAsia="Times New Roman" w:hAnsiTheme="majorBidi" w:cstheme="majorBidi"/>
          <w:sz w:val="24"/>
          <w:szCs w:val="24"/>
        </w:rPr>
        <w:t xml:space="preserve"> data for Libya is not </w:t>
      </w:r>
      <w:r w:rsidR="00130E6E" w:rsidRPr="00AB7F94">
        <w:rPr>
          <w:rFonts w:asciiTheme="majorBidi" w:eastAsia="Times New Roman" w:hAnsiTheme="majorBidi" w:cstheme="majorBidi"/>
          <w:sz w:val="24"/>
          <w:szCs w:val="24"/>
        </w:rPr>
        <w:t>repres</w:t>
      </w:r>
      <w:r w:rsidR="008D5438" w:rsidRPr="00AB7F94">
        <w:rPr>
          <w:rFonts w:asciiTheme="majorBidi" w:eastAsia="Times New Roman" w:hAnsiTheme="majorBidi" w:cstheme="majorBidi"/>
          <w:sz w:val="24"/>
          <w:szCs w:val="24"/>
        </w:rPr>
        <w:t>ent</w:t>
      </w:r>
      <w:r w:rsidR="00130E6E" w:rsidRPr="00AB7F94">
        <w:rPr>
          <w:rFonts w:asciiTheme="majorBidi" w:eastAsia="Times New Roman" w:hAnsiTheme="majorBidi" w:cstheme="majorBidi"/>
          <w:sz w:val="24"/>
          <w:szCs w:val="24"/>
        </w:rPr>
        <w:t>ed</w:t>
      </w:r>
      <w:r w:rsidR="008D5438" w:rsidRPr="00AB7F94">
        <w:rPr>
          <w:rFonts w:asciiTheme="majorBidi" w:eastAsia="Times New Roman" w:hAnsiTheme="majorBidi" w:cstheme="majorBidi"/>
          <w:sz w:val="24"/>
          <w:szCs w:val="24"/>
        </w:rPr>
        <w:t xml:space="preserve"> on the chart below. Figure 1 lists the selected target populations of three of the four countries in North Africa. Across the region we see an emphasis on literacy and developing </w:t>
      </w:r>
      <w:r w:rsidR="008D5438" w:rsidRPr="00AB7F94">
        <w:rPr>
          <w:rFonts w:asciiTheme="majorBidi" w:eastAsia="Times New Roman" w:hAnsiTheme="majorBidi" w:cstheme="majorBidi"/>
          <w:sz w:val="24"/>
          <w:szCs w:val="24"/>
        </w:rPr>
        <w:lastRenderedPageBreak/>
        <w:t xml:space="preserve">youth not living at full capacity which are excellent areas to focus on when your citizens are asking what we can </w:t>
      </w:r>
      <w:r w:rsidR="008D5438" w:rsidRPr="00AB7F94">
        <w:rPr>
          <w:rFonts w:asciiTheme="majorBidi" w:eastAsia="Times New Roman" w:hAnsiTheme="majorBidi" w:cstheme="majorBidi"/>
          <w:i/>
          <w:iCs/>
          <w:sz w:val="24"/>
          <w:szCs w:val="24"/>
        </w:rPr>
        <w:t>do</w:t>
      </w:r>
      <w:r w:rsidR="008D5438" w:rsidRPr="00AB7F94">
        <w:rPr>
          <w:rFonts w:asciiTheme="majorBidi" w:eastAsia="Times New Roman" w:hAnsiTheme="majorBidi" w:cstheme="majorBidi"/>
          <w:sz w:val="24"/>
          <w:szCs w:val="24"/>
        </w:rPr>
        <w:t xml:space="preserve"> and </w:t>
      </w:r>
      <w:r w:rsidR="008D5438" w:rsidRPr="00AB7F94">
        <w:rPr>
          <w:rFonts w:asciiTheme="majorBidi" w:eastAsia="Times New Roman" w:hAnsiTheme="majorBidi" w:cstheme="majorBidi"/>
          <w:i/>
          <w:iCs/>
          <w:sz w:val="24"/>
          <w:szCs w:val="24"/>
        </w:rPr>
        <w:t>be</w:t>
      </w:r>
      <w:r w:rsidR="008D5438" w:rsidRPr="00AB7F94">
        <w:rPr>
          <w:rFonts w:asciiTheme="majorBidi" w:eastAsia="Times New Roman" w:hAnsiTheme="majorBidi" w:cstheme="majorBidi"/>
          <w:sz w:val="24"/>
          <w:szCs w:val="24"/>
        </w:rPr>
        <w:t>.</w:t>
      </w:r>
    </w:p>
    <w:tbl>
      <w:tblPr>
        <w:tblStyle w:val="PlainTable5"/>
        <w:tblpPr w:leftFromText="180" w:rightFromText="180" w:vertAnchor="text" w:horzAnchor="margin" w:tblpY="-47"/>
        <w:tblW w:w="0" w:type="auto"/>
        <w:tblLook w:val="04A0" w:firstRow="1" w:lastRow="0" w:firstColumn="1" w:lastColumn="0" w:noHBand="0" w:noVBand="1"/>
      </w:tblPr>
      <w:tblGrid>
        <w:gridCol w:w="2337"/>
        <w:gridCol w:w="2337"/>
        <w:gridCol w:w="2338"/>
        <w:gridCol w:w="2338"/>
      </w:tblGrid>
      <w:tr w:rsidR="00130E6E" w:rsidRPr="00AB7F94" w14:paraId="28D00604" w14:textId="77777777" w:rsidTr="00130E6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37" w:type="dxa"/>
          </w:tcPr>
          <w:p w14:paraId="1C96F489" w14:textId="77777777" w:rsidR="00130E6E" w:rsidRPr="00AB7F94" w:rsidRDefault="00130E6E" w:rsidP="00130E6E">
            <w:pPr>
              <w:spacing w:before="100" w:beforeAutospacing="1" w:after="100" w:afterAutospacing="1"/>
              <w:jc w:val="left"/>
              <w:rPr>
                <w:rFonts w:asciiTheme="majorBidi" w:eastAsia="Times New Roman" w:hAnsiTheme="majorBidi"/>
                <w:b/>
                <w:bCs/>
                <w:sz w:val="24"/>
                <w:szCs w:val="24"/>
              </w:rPr>
            </w:pPr>
            <w:r w:rsidRPr="00AB7F94">
              <w:rPr>
                <w:rFonts w:asciiTheme="majorBidi" w:eastAsia="Times New Roman" w:hAnsiTheme="majorBidi"/>
                <w:b/>
                <w:bCs/>
                <w:i w:val="0"/>
                <w:iCs w:val="0"/>
                <w:sz w:val="24"/>
                <w:szCs w:val="24"/>
              </w:rPr>
              <w:t>Figure 1.</w:t>
            </w:r>
          </w:p>
        </w:tc>
        <w:tc>
          <w:tcPr>
            <w:tcW w:w="2337" w:type="dxa"/>
          </w:tcPr>
          <w:p w14:paraId="662FEF21" w14:textId="77777777" w:rsidR="00130E6E" w:rsidRPr="00AB7F94" w:rsidRDefault="00130E6E" w:rsidP="00130E6E">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i w:val="0"/>
                <w:iCs w:val="0"/>
                <w:sz w:val="24"/>
                <w:szCs w:val="24"/>
              </w:rPr>
            </w:pPr>
          </w:p>
          <w:p w14:paraId="57F5AA24" w14:textId="77777777" w:rsidR="00130E6E" w:rsidRPr="00AB7F94" w:rsidRDefault="00130E6E" w:rsidP="00130E6E">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sz w:val="24"/>
                <w:szCs w:val="24"/>
              </w:rPr>
            </w:pPr>
            <w:r w:rsidRPr="00AB7F94">
              <w:rPr>
                <w:rFonts w:asciiTheme="majorBidi" w:eastAsia="Times New Roman" w:hAnsiTheme="majorBidi"/>
                <w:sz w:val="24"/>
                <w:szCs w:val="24"/>
              </w:rPr>
              <w:t>Morocco</w:t>
            </w:r>
          </w:p>
        </w:tc>
        <w:tc>
          <w:tcPr>
            <w:tcW w:w="2338" w:type="dxa"/>
          </w:tcPr>
          <w:p w14:paraId="068D092A" w14:textId="77777777" w:rsidR="00130E6E" w:rsidRPr="00AB7F94" w:rsidRDefault="00130E6E" w:rsidP="00130E6E">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i w:val="0"/>
                <w:iCs w:val="0"/>
                <w:sz w:val="24"/>
                <w:szCs w:val="24"/>
              </w:rPr>
            </w:pPr>
          </w:p>
          <w:p w14:paraId="6BA53AD1" w14:textId="77777777" w:rsidR="00130E6E" w:rsidRPr="00AB7F94" w:rsidRDefault="00130E6E" w:rsidP="00130E6E">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sz w:val="24"/>
                <w:szCs w:val="24"/>
              </w:rPr>
            </w:pPr>
            <w:r w:rsidRPr="00AB7F94">
              <w:rPr>
                <w:rFonts w:asciiTheme="majorBidi" w:eastAsia="Times New Roman" w:hAnsiTheme="majorBidi"/>
                <w:sz w:val="24"/>
                <w:szCs w:val="24"/>
              </w:rPr>
              <w:t>Algeria</w:t>
            </w:r>
          </w:p>
        </w:tc>
        <w:tc>
          <w:tcPr>
            <w:tcW w:w="2338" w:type="dxa"/>
          </w:tcPr>
          <w:p w14:paraId="3CCE445C" w14:textId="77777777" w:rsidR="00130E6E" w:rsidRPr="00AB7F94" w:rsidRDefault="00130E6E" w:rsidP="00130E6E">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i w:val="0"/>
                <w:iCs w:val="0"/>
                <w:sz w:val="24"/>
                <w:szCs w:val="24"/>
              </w:rPr>
            </w:pPr>
          </w:p>
          <w:p w14:paraId="50214E92" w14:textId="77777777" w:rsidR="00130E6E" w:rsidRPr="00AB7F94" w:rsidRDefault="00130E6E" w:rsidP="00130E6E">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sz w:val="24"/>
                <w:szCs w:val="24"/>
              </w:rPr>
            </w:pPr>
            <w:r w:rsidRPr="00AB7F94">
              <w:rPr>
                <w:rFonts w:asciiTheme="majorBidi" w:eastAsia="Times New Roman" w:hAnsiTheme="majorBidi"/>
                <w:sz w:val="24"/>
                <w:szCs w:val="24"/>
              </w:rPr>
              <w:t>Tunisia</w:t>
            </w:r>
          </w:p>
        </w:tc>
      </w:tr>
      <w:tr w:rsidR="00130E6E" w:rsidRPr="00AB7F94" w14:paraId="0FFFA7D3" w14:textId="77777777" w:rsidTr="00130E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4F838C29" w14:textId="77777777" w:rsidR="00130E6E" w:rsidRPr="00AB7F94" w:rsidRDefault="00130E6E" w:rsidP="00130E6E">
            <w:pPr>
              <w:spacing w:before="100" w:beforeAutospacing="1" w:after="100" w:afterAutospacing="1"/>
              <w:rPr>
                <w:rFonts w:asciiTheme="majorBidi" w:eastAsia="Times New Roman" w:hAnsiTheme="majorBidi"/>
                <w:sz w:val="24"/>
                <w:szCs w:val="24"/>
              </w:rPr>
            </w:pPr>
            <w:r w:rsidRPr="00AB7F94">
              <w:rPr>
                <w:rFonts w:asciiTheme="majorBidi" w:eastAsia="Times New Roman" w:hAnsiTheme="majorBidi"/>
                <w:sz w:val="24"/>
                <w:szCs w:val="24"/>
              </w:rPr>
              <w:t>Shared priority targets</w:t>
            </w:r>
          </w:p>
        </w:tc>
        <w:tc>
          <w:tcPr>
            <w:tcW w:w="2337" w:type="dxa"/>
          </w:tcPr>
          <w:p w14:paraId="04A4F064" w14:textId="77777777" w:rsidR="00130E6E" w:rsidRPr="00AB7F94" w:rsidRDefault="00130E6E" w:rsidP="00130E6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AB7F94">
              <w:rPr>
                <w:rFonts w:asciiTheme="majorBidi" w:eastAsia="Times New Roman" w:hAnsiTheme="majorBidi" w:cstheme="majorBidi"/>
                <w:sz w:val="24"/>
                <w:szCs w:val="24"/>
              </w:rPr>
              <w:t>Adults with low literacy or basic skills</w:t>
            </w:r>
          </w:p>
        </w:tc>
        <w:tc>
          <w:tcPr>
            <w:tcW w:w="2338" w:type="dxa"/>
          </w:tcPr>
          <w:p w14:paraId="46A6EA98" w14:textId="77777777" w:rsidR="00130E6E" w:rsidRPr="00AB7F94" w:rsidRDefault="00130E6E" w:rsidP="00130E6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AB7F94">
              <w:rPr>
                <w:rFonts w:asciiTheme="majorBidi" w:eastAsia="Times New Roman" w:hAnsiTheme="majorBidi" w:cstheme="majorBidi"/>
                <w:sz w:val="24"/>
                <w:szCs w:val="24"/>
              </w:rPr>
              <w:t>Adults with low literacy or basic skills</w:t>
            </w:r>
          </w:p>
          <w:p w14:paraId="0C82A0E3" w14:textId="77777777" w:rsidR="00130E6E" w:rsidRPr="00AB7F94" w:rsidRDefault="00130E6E" w:rsidP="00130E6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p>
        </w:tc>
        <w:tc>
          <w:tcPr>
            <w:tcW w:w="2338" w:type="dxa"/>
          </w:tcPr>
          <w:p w14:paraId="0A62EBE0" w14:textId="77777777" w:rsidR="00130E6E" w:rsidRPr="00AB7F94" w:rsidRDefault="00130E6E" w:rsidP="00130E6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AB7F94">
              <w:rPr>
                <w:rFonts w:asciiTheme="majorBidi" w:eastAsia="Times New Roman" w:hAnsiTheme="majorBidi" w:cstheme="majorBidi"/>
                <w:sz w:val="24"/>
                <w:szCs w:val="24"/>
              </w:rPr>
              <w:t>Adults with low literacy or basic skills</w:t>
            </w:r>
          </w:p>
        </w:tc>
      </w:tr>
      <w:tr w:rsidR="00130E6E" w:rsidRPr="00AB7F94" w14:paraId="7204016A" w14:textId="77777777" w:rsidTr="00130E6E">
        <w:tc>
          <w:tcPr>
            <w:cnfStyle w:val="001000000000" w:firstRow="0" w:lastRow="0" w:firstColumn="1" w:lastColumn="0" w:oddVBand="0" w:evenVBand="0" w:oddHBand="0" w:evenHBand="0" w:firstRowFirstColumn="0" w:firstRowLastColumn="0" w:lastRowFirstColumn="0" w:lastRowLastColumn="0"/>
            <w:tcW w:w="2337" w:type="dxa"/>
          </w:tcPr>
          <w:p w14:paraId="5DD60D03" w14:textId="77777777" w:rsidR="00130E6E" w:rsidRPr="00AB7F94" w:rsidRDefault="00130E6E" w:rsidP="00130E6E">
            <w:pPr>
              <w:spacing w:before="100" w:beforeAutospacing="1" w:after="100" w:afterAutospacing="1"/>
              <w:rPr>
                <w:rFonts w:asciiTheme="majorBidi" w:eastAsia="Times New Roman" w:hAnsiTheme="majorBidi"/>
                <w:sz w:val="24"/>
                <w:szCs w:val="24"/>
              </w:rPr>
            </w:pPr>
            <w:r w:rsidRPr="00AB7F94">
              <w:rPr>
                <w:rFonts w:asciiTheme="majorBidi" w:eastAsia="Times New Roman" w:hAnsiTheme="majorBidi"/>
                <w:sz w:val="24"/>
                <w:szCs w:val="24"/>
              </w:rPr>
              <w:t>Shared priority targets</w:t>
            </w:r>
          </w:p>
        </w:tc>
        <w:tc>
          <w:tcPr>
            <w:tcW w:w="2337" w:type="dxa"/>
          </w:tcPr>
          <w:p w14:paraId="77BE113D" w14:textId="77777777" w:rsidR="00130E6E" w:rsidRPr="00AB7F94" w:rsidRDefault="00130E6E" w:rsidP="00130E6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AB7F94">
              <w:rPr>
                <w:rFonts w:asciiTheme="majorBidi" w:eastAsia="Times New Roman" w:hAnsiTheme="majorBidi" w:cstheme="majorBidi"/>
                <w:sz w:val="24"/>
                <w:szCs w:val="24"/>
              </w:rPr>
              <w:t>senior citizens/ retired people (3</w:t>
            </w:r>
            <w:r w:rsidRPr="00AB7F94">
              <w:rPr>
                <w:rFonts w:asciiTheme="majorBidi" w:eastAsia="Times New Roman" w:hAnsiTheme="majorBidi" w:cstheme="majorBidi"/>
                <w:sz w:val="24"/>
                <w:szCs w:val="24"/>
                <w:vertAlign w:val="superscript"/>
              </w:rPr>
              <w:t>rd</w:t>
            </w:r>
            <w:r w:rsidRPr="00AB7F94">
              <w:rPr>
                <w:rFonts w:asciiTheme="majorBidi" w:eastAsia="Times New Roman" w:hAnsiTheme="majorBidi" w:cstheme="majorBidi"/>
                <w:sz w:val="24"/>
                <w:szCs w:val="24"/>
              </w:rPr>
              <w:t xml:space="preserve"> age education)</w:t>
            </w:r>
          </w:p>
          <w:p w14:paraId="51A8599B" w14:textId="77777777" w:rsidR="00130E6E" w:rsidRPr="00AB7F94" w:rsidRDefault="00130E6E" w:rsidP="00130E6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p>
        </w:tc>
        <w:tc>
          <w:tcPr>
            <w:tcW w:w="2338" w:type="dxa"/>
          </w:tcPr>
          <w:p w14:paraId="4282604E" w14:textId="77777777" w:rsidR="00130E6E" w:rsidRPr="00AB7F94" w:rsidRDefault="00130E6E" w:rsidP="00130E6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AB7F94">
              <w:rPr>
                <w:rFonts w:asciiTheme="majorBidi" w:eastAsia="Times New Roman" w:hAnsiTheme="majorBidi" w:cstheme="majorBidi"/>
                <w:sz w:val="24"/>
                <w:szCs w:val="24"/>
              </w:rPr>
              <w:t>senior citizens/ retired people (3</w:t>
            </w:r>
            <w:r w:rsidRPr="00AB7F94">
              <w:rPr>
                <w:rFonts w:asciiTheme="majorBidi" w:eastAsia="Times New Roman" w:hAnsiTheme="majorBidi" w:cstheme="majorBidi"/>
                <w:sz w:val="24"/>
                <w:szCs w:val="24"/>
                <w:vertAlign w:val="superscript"/>
              </w:rPr>
              <w:t>rd</w:t>
            </w:r>
            <w:r w:rsidRPr="00AB7F94">
              <w:rPr>
                <w:rFonts w:asciiTheme="majorBidi" w:eastAsia="Times New Roman" w:hAnsiTheme="majorBidi" w:cstheme="majorBidi"/>
                <w:sz w:val="24"/>
                <w:szCs w:val="24"/>
              </w:rPr>
              <w:t xml:space="preserve"> age education)</w:t>
            </w:r>
          </w:p>
          <w:p w14:paraId="1EB577BD" w14:textId="77777777" w:rsidR="00130E6E" w:rsidRPr="00AB7F94" w:rsidRDefault="00130E6E" w:rsidP="00130E6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p>
        </w:tc>
        <w:tc>
          <w:tcPr>
            <w:tcW w:w="2338" w:type="dxa"/>
          </w:tcPr>
          <w:p w14:paraId="32BF5A9D" w14:textId="77777777" w:rsidR="00130E6E" w:rsidRPr="00AB7F94" w:rsidRDefault="00130E6E" w:rsidP="00130E6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p>
        </w:tc>
      </w:tr>
      <w:tr w:rsidR="00130E6E" w:rsidRPr="00AB7F94" w14:paraId="10EF3C90" w14:textId="77777777" w:rsidTr="00130E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1EB72B2F" w14:textId="77777777" w:rsidR="00130E6E" w:rsidRPr="00AB7F94" w:rsidRDefault="00130E6E" w:rsidP="00130E6E">
            <w:pPr>
              <w:spacing w:before="100" w:beforeAutospacing="1" w:after="100" w:afterAutospacing="1"/>
              <w:rPr>
                <w:rFonts w:asciiTheme="majorBidi" w:eastAsia="Times New Roman" w:hAnsiTheme="majorBidi"/>
                <w:sz w:val="24"/>
                <w:szCs w:val="24"/>
              </w:rPr>
            </w:pPr>
            <w:r w:rsidRPr="00AB7F94">
              <w:rPr>
                <w:rFonts w:asciiTheme="majorBidi" w:eastAsia="Times New Roman" w:hAnsiTheme="majorBidi"/>
                <w:sz w:val="24"/>
                <w:szCs w:val="24"/>
              </w:rPr>
              <w:t>Shared priority targets</w:t>
            </w:r>
          </w:p>
        </w:tc>
        <w:tc>
          <w:tcPr>
            <w:tcW w:w="2337" w:type="dxa"/>
          </w:tcPr>
          <w:p w14:paraId="74005E4C" w14:textId="77777777" w:rsidR="00130E6E" w:rsidRPr="00AB7F94" w:rsidRDefault="00130E6E" w:rsidP="00130E6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AB7F94">
              <w:rPr>
                <w:rFonts w:asciiTheme="majorBidi" w:eastAsia="Times New Roman" w:hAnsiTheme="majorBidi" w:cstheme="majorBidi"/>
                <w:sz w:val="24"/>
                <w:szCs w:val="24"/>
              </w:rPr>
              <w:t xml:space="preserve">Young </w:t>
            </w:r>
            <w:proofErr w:type="spellStart"/>
            <w:r w:rsidRPr="00AB7F94">
              <w:rPr>
                <w:rFonts w:asciiTheme="majorBidi" w:eastAsia="Times New Roman" w:hAnsiTheme="majorBidi" w:cstheme="majorBidi"/>
                <w:sz w:val="24"/>
                <w:szCs w:val="24"/>
              </w:rPr>
              <w:t>persons</w:t>
            </w:r>
            <w:proofErr w:type="spellEnd"/>
            <w:r w:rsidRPr="00AB7F94">
              <w:rPr>
                <w:rFonts w:asciiTheme="majorBidi" w:eastAsia="Times New Roman" w:hAnsiTheme="majorBidi" w:cstheme="majorBidi"/>
                <w:sz w:val="24"/>
                <w:szCs w:val="24"/>
              </w:rPr>
              <w:t xml:space="preserve"> not in education, employment, or training</w:t>
            </w:r>
          </w:p>
          <w:p w14:paraId="4D2E7A9A" w14:textId="77777777" w:rsidR="00130E6E" w:rsidRPr="00AB7F94" w:rsidRDefault="00130E6E" w:rsidP="00130E6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p>
        </w:tc>
        <w:tc>
          <w:tcPr>
            <w:tcW w:w="2338" w:type="dxa"/>
          </w:tcPr>
          <w:p w14:paraId="0B223C7E" w14:textId="77777777" w:rsidR="00130E6E" w:rsidRPr="00AB7F94" w:rsidRDefault="00130E6E" w:rsidP="00130E6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AB7F94">
              <w:rPr>
                <w:rFonts w:asciiTheme="majorBidi" w:eastAsia="Times New Roman" w:hAnsiTheme="majorBidi" w:cstheme="majorBidi"/>
                <w:sz w:val="24"/>
                <w:szCs w:val="24"/>
              </w:rPr>
              <w:t xml:space="preserve">Young </w:t>
            </w:r>
            <w:proofErr w:type="spellStart"/>
            <w:r w:rsidRPr="00AB7F94">
              <w:rPr>
                <w:rFonts w:asciiTheme="majorBidi" w:eastAsia="Times New Roman" w:hAnsiTheme="majorBidi" w:cstheme="majorBidi"/>
                <w:sz w:val="24"/>
                <w:szCs w:val="24"/>
              </w:rPr>
              <w:t>persons</w:t>
            </w:r>
            <w:proofErr w:type="spellEnd"/>
            <w:r w:rsidRPr="00AB7F94">
              <w:rPr>
                <w:rFonts w:asciiTheme="majorBidi" w:eastAsia="Times New Roman" w:hAnsiTheme="majorBidi" w:cstheme="majorBidi"/>
                <w:sz w:val="24"/>
                <w:szCs w:val="24"/>
              </w:rPr>
              <w:t xml:space="preserve"> not in education, employment, or training</w:t>
            </w:r>
          </w:p>
          <w:p w14:paraId="3B775962" w14:textId="77777777" w:rsidR="00130E6E" w:rsidRPr="00AB7F94" w:rsidRDefault="00130E6E" w:rsidP="00130E6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p>
        </w:tc>
        <w:tc>
          <w:tcPr>
            <w:tcW w:w="2338" w:type="dxa"/>
          </w:tcPr>
          <w:p w14:paraId="6CACD380" w14:textId="77777777" w:rsidR="00130E6E" w:rsidRPr="00AB7F94" w:rsidRDefault="00130E6E" w:rsidP="00130E6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AB7F94">
              <w:rPr>
                <w:rFonts w:asciiTheme="majorBidi" w:eastAsia="Times New Roman" w:hAnsiTheme="majorBidi" w:cstheme="majorBidi"/>
                <w:sz w:val="24"/>
                <w:szCs w:val="24"/>
              </w:rPr>
              <w:t xml:space="preserve">Young </w:t>
            </w:r>
            <w:proofErr w:type="spellStart"/>
            <w:r w:rsidRPr="00AB7F94">
              <w:rPr>
                <w:rFonts w:asciiTheme="majorBidi" w:eastAsia="Times New Roman" w:hAnsiTheme="majorBidi" w:cstheme="majorBidi"/>
                <w:sz w:val="24"/>
                <w:szCs w:val="24"/>
              </w:rPr>
              <w:t>persons</w:t>
            </w:r>
            <w:proofErr w:type="spellEnd"/>
            <w:r w:rsidRPr="00AB7F94">
              <w:rPr>
                <w:rFonts w:asciiTheme="majorBidi" w:eastAsia="Times New Roman" w:hAnsiTheme="majorBidi" w:cstheme="majorBidi"/>
                <w:sz w:val="24"/>
                <w:szCs w:val="24"/>
              </w:rPr>
              <w:t xml:space="preserve"> not in education, employment, or training</w:t>
            </w:r>
          </w:p>
          <w:p w14:paraId="3D3AB99B" w14:textId="77777777" w:rsidR="00130E6E" w:rsidRPr="00AB7F94" w:rsidRDefault="00130E6E" w:rsidP="00130E6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p>
        </w:tc>
      </w:tr>
      <w:tr w:rsidR="00130E6E" w:rsidRPr="00AB7F94" w14:paraId="057F074B" w14:textId="77777777" w:rsidTr="00130E6E">
        <w:tc>
          <w:tcPr>
            <w:cnfStyle w:val="001000000000" w:firstRow="0" w:lastRow="0" w:firstColumn="1" w:lastColumn="0" w:oddVBand="0" w:evenVBand="0" w:oddHBand="0" w:evenHBand="0" w:firstRowFirstColumn="0" w:firstRowLastColumn="0" w:lastRowFirstColumn="0" w:lastRowLastColumn="0"/>
            <w:tcW w:w="2337" w:type="dxa"/>
          </w:tcPr>
          <w:p w14:paraId="44F31E34" w14:textId="77777777" w:rsidR="00130E6E" w:rsidRPr="00AB7F94" w:rsidRDefault="00130E6E" w:rsidP="00130E6E">
            <w:pPr>
              <w:spacing w:before="100" w:beforeAutospacing="1" w:after="100" w:afterAutospacing="1"/>
              <w:rPr>
                <w:rFonts w:asciiTheme="majorBidi" w:eastAsia="Times New Roman" w:hAnsiTheme="majorBidi"/>
                <w:sz w:val="24"/>
                <w:szCs w:val="24"/>
              </w:rPr>
            </w:pPr>
            <w:r w:rsidRPr="00AB7F94">
              <w:rPr>
                <w:rFonts w:asciiTheme="majorBidi" w:eastAsia="Times New Roman" w:hAnsiTheme="majorBidi"/>
                <w:sz w:val="24"/>
                <w:szCs w:val="24"/>
              </w:rPr>
              <w:t xml:space="preserve">Nonshared priority target </w:t>
            </w:r>
          </w:p>
        </w:tc>
        <w:tc>
          <w:tcPr>
            <w:tcW w:w="2337" w:type="dxa"/>
          </w:tcPr>
          <w:p w14:paraId="3DDA8C14" w14:textId="77777777" w:rsidR="00130E6E" w:rsidRPr="00AB7F94" w:rsidRDefault="00130E6E" w:rsidP="00130E6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AB7F94">
              <w:rPr>
                <w:rFonts w:asciiTheme="majorBidi" w:eastAsia="Times New Roman" w:hAnsiTheme="majorBidi" w:cstheme="majorBidi"/>
                <w:sz w:val="24"/>
                <w:szCs w:val="24"/>
              </w:rPr>
              <w:t>Individuals seeking personal growth and widening of knowledge horizons</w:t>
            </w:r>
          </w:p>
          <w:p w14:paraId="043CB748" w14:textId="77777777" w:rsidR="00130E6E" w:rsidRPr="00AB7F94" w:rsidRDefault="00130E6E" w:rsidP="00130E6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p>
        </w:tc>
        <w:tc>
          <w:tcPr>
            <w:tcW w:w="2338" w:type="dxa"/>
          </w:tcPr>
          <w:p w14:paraId="284FFABB" w14:textId="77777777" w:rsidR="00130E6E" w:rsidRPr="00AB7F94" w:rsidRDefault="00130E6E" w:rsidP="00130E6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AB7F94">
              <w:rPr>
                <w:rFonts w:asciiTheme="majorBidi" w:eastAsia="Times New Roman" w:hAnsiTheme="majorBidi" w:cstheme="majorBidi"/>
                <w:sz w:val="24"/>
                <w:szCs w:val="24"/>
              </w:rPr>
              <w:t>Workers in low-skill, low-wage, or precarious positions</w:t>
            </w:r>
          </w:p>
          <w:p w14:paraId="1F52ACE8" w14:textId="77777777" w:rsidR="00130E6E" w:rsidRPr="00AB7F94" w:rsidRDefault="00130E6E" w:rsidP="00130E6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p>
        </w:tc>
        <w:tc>
          <w:tcPr>
            <w:tcW w:w="2338" w:type="dxa"/>
          </w:tcPr>
          <w:p w14:paraId="41BFF302" w14:textId="77777777" w:rsidR="00130E6E" w:rsidRPr="00AB7F94" w:rsidRDefault="00130E6E" w:rsidP="00130E6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AB7F94">
              <w:rPr>
                <w:rFonts w:asciiTheme="majorBidi" w:eastAsia="Times New Roman" w:hAnsiTheme="majorBidi" w:cstheme="majorBidi"/>
                <w:sz w:val="24"/>
                <w:szCs w:val="24"/>
              </w:rPr>
              <w:t>Parents and families</w:t>
            </w:r>
          </w:p>
          <w:p w14:paraId="7BDA6C70" w14:textId="77777777" w:rsidR="00130E6E" w:rsidRPr="00AB7F94" w:rsidRDefault="00130E6E" w:rsidP="00130E6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p>
        </w:tc>
      </w:tr>
      <w:tr w:rsidR="00130E6E" w:rsidRPr="00AB7F94" w14:paraId="602CDC69" w14:textId="77777777" w:rsidTr="00130E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75476C6F" w14:textId="77777777" w:rsidR="00130E6E" w:rsidRPr="00AB7F94" w:rsidRDefault="00130E6E" w:rsidP="00130E6E">
            <w:pPr>
              <w:spacing w:before="100" w:beforeAutospacing="1" w:after="100" w:afterAutospacing="1"/>
              <w:rPr>
                <w:rFonts w:asciiTheme="majorBidi" w:eastAsia="Times New Roman" w:hAnsiTheme="majorBidi"/>
                <w:sz w:val="24"/>
                <w:szCs w:val="24"/>
              </w:rPr>
            </w:pPr>
            <w:r w:rsidRPr="00AB7F94">
              <w:rPr>
                <w:rFonts w:asciiTheme="majorBidi" w:eastAsia="Times New Roman" w:hAnsiTheme="majorBidi"/>
                <w:sz w:val="24"/>
                <w:szCs w:val="24"/>
              </w:rPr>
              <w:t xml:space="preserve">Nonshared priority target </w:t>
            </w:r>
          </w:p>
        </w:tc>
        <w:tc>
          <w:tcPr>
            <w:tcW w:w="2337" w:type="dxa"/>
          </w:tcPr>
          <w:p w14:paraId="5017D443" w14:textId="77777777" w:rsidR="00130E6E" w:rsidRPr="00AB7F94" w:rsidRDefault="00130E6E" w:rsidP="00130E6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AB7F94">
              <w:rPr>
                <w:rFonts w:asciiTheme="majorBidi" w:eastAsia="Times New Roman" w:hAnsiTheme="majorBidi" w:cstheme="majorBidi"/>
                <w:sz w:val="24"/>
                <w:szCs w:val="24"/>
              </w:rPr>
              <w:t>Women &amp; Men in midlife transitions</w:t>
            </w:r>
          </w:p>
          <w:p w14:paraId="3D36E495" w14:textId="77777777" w:rsidR="00130E6E" w:rsidRPr="00AB7F94" w:rsidRDefault="00130E6E" w:rsidP="00130E6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p>
        </w:tc>
        <w:tc>
          <w:tcPr>
            <w:tcW w:w="2338" w:type="dxa"/>
          </w:tcPr>
          <w:p w14:paraId="7DEC0496" w14:textId="77777777" w:rsidR="00130E6E" w:rsidRPr="00AB7F94" w:rsidRDefault="00130E6E" w:rsidP="00130E6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AB7F94">
              <w:rPr>
                <w:rFonts w:asciiTheme="majorBidi" w:eastAsia="Times New Roman" w:hAnsiTheme="majorBidi" w:cstheme="majorBidi"/>
                <w:sz w:val="24"/>
                <w:szCs w:val="24"/>
              </w:rPr>
              <w:t>Residents of rural or sparsely populated areas</w:t>
            </w:r>
          </w:p>
          <w:p w14:paraId="6278F43D" w14:textId="77777777" w:rsidR="00130E6E" w:rsidRPr="00AB7F94" w:rsidRDefault="00130E6E" w:rsidP="00130E6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p>
        </w:tc>
        <w:tc>
          <w:tcPr>
            <w:tcW w:w="2338" w:type="dxa"/>
          </w:tcPr>
          <w:p w14:paraId="553EAAD7" w14:textId="77777777" w:rsidR="00130E6E" w:rsidRPr="00AB7F94" w:rsidRDefault="00130E6E" w:rsidP="00130E6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p>
        </w:tc>
      </w:tr>
    </w:tbl>
    <w:p w14:paraId="7B24C66B" w14:textId="77777777" w:rsidR="00130E6E" w:rsidRPr="00AB7F94" w:rsidRDefault="00130E6E" w:rsidP="00CB450B">
      <w:pPr>
        <w:spacing w:before="100" w:beforeAutospacing="1" w:after="100" w:afterAutospacing="1" w:line="480" w:lineRule="auto"/>
        <w:rPr>
          <w:rFonts w:asciiTheme="majorBidi" w:eastAsia="Times New Roman" w:hAnsiTheme="majorBidi" w:cstheme="majorBidi"/>
          <w:sz w:val="24"/>
          <w:szCs w:val="24"/>
        </w:rPr>
      </w:pPr>
      <w:r w:rsidRPr="00AB7F94">
        <w:rPr>
          <w:rFonts w:asciiTheme="majorBidi" w:eastAsia="Times New Roman" w:hAnsiTheme="majorBidi" w:cstheme="majorBidi"/>
          <w:sz w:val="24"/>
          <w:szCs w:val="24"/>
        </w:rPr>
        <w:t xml:space="preserve"> </w:t>
      </w:r>
    </w:p>
    <w:p w14:paraId="34927128" w14:textId="12DE746A" w:rsidR="00CB450B" w:rsidRPr="00AB7F94" w:rsidRDefault="00CB450B" w:rsidP="00A561FB">
      <w:pPr>
        <w:spacing w:before="100" w:beforeAutospacing="1" w:after="100" w:afterAutospacing="1" w:line="480" w:lineRule="auto"/>
        <w:ind w:firstLine="720"/>
        <w:rPr>
          <w:rFonts w:asciiTheme="majorBidi" w:eastAsia="Times New Roman" w:hAnsiTheme="majorBidi" w:cstheme="majorBidi"/>
          <w:sz w:val="24"/>
          <w:szCs w:val="24"/>
        </w:rPr>
      </w:pPr>
      <w:r w:rsidRPr="00AB7F94">
        <w:rPr>
          <w:rFonts w:asciiTheme="majorBidi" w:eastAsia="Times New Roman" w:hAnsiTheme="majorBidi" w:cstheme="majorBidi"/>
          <w:sz w:val="24"/>
          <w:szCs w:val="24"/>
        </w:rPr>
        <w:t xml:space="preserve">Additional studies are inquiring about </w:t>
      </w:r>
      <w:r w:rsidRPr="00AB7F94">
        <w:rPr>
          <w:rFonts w:asciiTheme="majorBidi" w:eastAsia="Times New Roman" w:hAnsiTheme="majorBidi" w:cstheme="majorBidi"/>
          <w:i/>
          <w:iCs/>
          <w:sz w:val="24"/>
          <w:szCs w:val="24"/>
        </w:rPr>
        <w:t>why</w:t>
      </w:r>
      <w:r w:rsidRPr="00AB7F94">
        <w:rPr>
          <w:rFonts w:asciiTheme="majorBidi" w:eastAsia="Times New Roman" w:hAnsiTheme="majorBidi" w:cstheme="majorBidi"/>
          <w:sz w:val="24"/>
          <w:szCs w:val="24"/>
        </w:rPr>
        <w:t xml:space="preserve"> women are pursuing adult education in Algeria which hopefully will enable a more targeted approach to their needs and desires within the broader structure of ALE. </w:t>
      </w:r>
      <w:sdt>
        <w:sdtPr>
          <w:rPr>
            <w:rFonts w:asciiTheme="majorBidi" w:eastAsia="Times New Roman" w:hAnsiTheme="majorBidi" w:cstheme="majorBidi"/>
            <w:sz w:val="24"/>
            <w:szCs w:val="24"/>
          </w:rPr>
          <w:id w:val="1965461648"/>
          <w:citation/>
        </w:sdtPr>
        <w:sdtEndPr/>
        <w:sdtContent>
          <w:r w:rsidRPr="00AB7F94">
            <w:rPr>
              <w:rFonts w:asciiTheme="majorBidi" w:eastAsia="Times New Roman" w:hAnsiTheme="majorBidi" w:cstheme="majorBidi"/>
              <w:sz w:val="24"/>
              <w:szCs w:val="24"/>
            </w:rPr>
            <w:fldChar w:fldCharType="begin"/>
          </w:r>
          <w:r w:rsidRPr="00AB7F94">
            <w:rPr>
              <w:rFonts w:asciiTheme="majorBidi" w:eastAsia="Times New Roman" w:hAnsiTheme="majorBidi" w:cstheme="majorBidi"/>
              <w:sz w:val="24"/>
              <w:szCs w:val="24"/>
            </w:rPr>
            <w:instrText xml:space="preserve"> CITATION Bou15 \l 1033 </w:instrText>
          </w:r>
          <w:r w:rsidRPr="00AB7F94">
            <w:rPr>
              <w:rFonts w:asciiTheme="majorBidi" w:eastAsia="Times New Roman" w:hAnsiTheme="majorBidi" w:cstheme="majorBidi"/>
              <w:sz w:val="24"/>
              <w:szCs w:val="24"/>
            </w:rPr>
            <w:fldChar w:fldCharType="separate"/>
          </w:r>
          <w:r w:rsidRPr="00AB7F94">
            <w:rPr>
              <w:rFonts w:asciiTheme="majorBidi" w:eastAsia="Times New Roman" w:hAnsiTheme="majorBidi" w:cstheme="majorBidi"/>
              <w:noProof/>
              <w:sz w:val="24"/>
              <w:szCs w:val="24"/>
            </w:rPr>
            <w:t>(Boumarafi, 2015)</w:t>
          </w:r>
          <w:r w:rsidRPr="00AB7F94">
            <w:rPr>
              <w:rFonts w:asciiTheme="majorBidi" w:eastAsia="Times New Roman" w:hAnsiTheme="majorBidi" w:cstheme="majorBidi"/>
              <w:sz w:val="24"/>
              <w:szCs w:val="24"/>
            </w:rPr>
            <w:fldChar w:fldCharType="end"/>
          </w:r>
        </w:sdtContent>
      </w:sdt>
      <w:r w:rsidRPr="00AB7F94">
        <w:rPr>
          <w:rFonts w:asciiTheme="majorBidi" w:eastAsia="Times New Roman" w:hAnsiTheme="majorBidi" w:cstheme="majorBidi"/>
          <w:sz w:val="24"/>
          <w:szCs w:val="24"/>
        </w:rPr>
        <w:t>. Other successes include greater participation in tertiary education</w:t>
      </w:r>
      <w:r w:rsidR="002D54D9" w:rsidRPr="00AB7F94">
        <w:rPr>
          <w:rFonts w:asciiTheme="majorBidi" w:eastAsia="Times New Roman" w:hAnsiTheme="majorBidi" w:cstheme="majorBidi"/>
          <w:sz w:val="24"/>
          <w:szCs w:val="24"/>
        </w:rPr>
        <w:t>. S</w:t>
      </w:r>
      <w:r w:rsidRPr="00AB7F94">
        <w:rPr>
          <w:rFonts w:asciiTheme="majorBidi" w:eastAsia="Times New Roman" w:hAnsiTheme="majorBidi" w:cstheme="majorBidi"/>
          <w:sz w:val="24"/>
          <w:szCs w:val="24"/>
        </w:rPr>
        <w:t xml:space="preserve">ince </w:t>
      </w:r>
      <w:r w:rsidR="002D54D9" w:rsidRPr="00AB7F94">
        <w:rPr>
          <w:rFonts w:asciiTheme="majorBidi" w:eastAsia="Times New Roman" w:hAnsiTheme="majorBidi" w:cstheme="majorBidi"/>
          <w:sz w:val="24"/>
          <w:szCs w:val="24"/>
        </w:rPr>
        <w:t xml:space="preserve">the </w:t>
      </w:r>
      <w:r w:rsidRPr="00AB7F94">
        <w:rPr>
          <w:rFonts w:asciiTheme="majorBidi" w:eastAsia="Times New Roman" w:hAnsiTheme="majorBidi" w:cstheme="majorBidi"/>
          <w:sz w:val="24"/>
          <w:szCs w:val="24"/>
        </w:rPr>
        <w:t>mid</w:t>
      </w:r>
      <w:r w:rsidR="002D54D9" w:rsidRPr="00AB7F94">
        <w:rPr>
          <w:rFonts w:asciiTheme="majorBidi" w:eastAsia="Times New Roman" w:hAnsiTheme="majorBidi" w:cstheme="majorBidi"/>
          <w:sz w:val="24"/>
          <w:szCs w:val="24"/>
        </w:rPr>
        <w:t>dle of the</w:t>
      </w:r>
      <w:r w:rsidRPr="00AB7F94">
        <w:rPr>
          <w:rFonts w:asciiTheme="majorBidi" w:eastAsia="Times New Roman" w:hAnsiTheme="majorBidi" w:cstheme="majorBidi"/>
          <w:sz w:val="24"/>
          <w:szCs w:val="24"/>
        </w:rPr>
        <w:t xml:space="preserve"> 1990s</w:t>
      </w:r>
      <w:r w:rsidR="002D54D9" w:rsidRPr="00AB7F94">
        <w:rPr>
          <w:rFonts w:asciiTheme="majorBidi" w:eastAsia="Times New Roman" w:hAnsiTheme="majorBidi" w:cstheme="majorBidi"/>
          <w:sz w:val="24"/>
          <w:szCs w:val="24"/>
        </w:rPr>
        <w:t>,</w:t>
      </w:r>
      <w:r w:rsidRPr="00AB7F94">
        <w:rPr>
          <w:rFonts w:asciiTheme="majorBidi" w:eastAsia="Times New Roman" w:hAnsiTheme="majorBidi" w:cstheme="majorBidi"/>
          <w:sz w:val="24"/>
          <w:szCs w:val="24"/>
        </w:rPr>
        <w:t xml:space="preserve"> tertiary education is on the rise across the region. Tunisia</w:t>
      </w:r>
      <w:r w:rsidR="00DA532B" w:rsidRPr="00AB7F94">
        <w:rPr>
          <w:rFonts w:asciiTheme="majorBidi" w:eastAsia="Times New Roman" w:hAnsiTheme="majorBidi" w:cstheme="majorBidi"/>
          <w:sz w:val="24"/>
          <w:szCs w:val="24"/>
        </w:rPr>
        <w:t xml:space="preserve"> enrollment has t</w:t>
      </w:r>
      <w:r w:rsidRPr="00AB7F94">
        <w:rPr>
          <w:rFonts w:asciiTheme="majorBidi" w:eastAsia="Times New Roman" w:hAnsiTheme="majorBidi" w:cstheme="majorBidi"/>
          <w:sz w:val="24"/>
          <w:szCs w:val="24"/>
        </w:rPr>
        <w:t>ripled in 15 years</w:t>
      </w:r>
      <w:r w:rsidR="00DA532B" w:rsidRPr="00AB7F94">
        <w:rPr>
          <w:rFonts w:asciiTheme="majorBidi" w:eastAsia="Times New Roman" w:hAnsiTheme="majorBidi" w:cstheme="majorBidi"/>
          <w:sz w:val="24"/>
          <w:szCs w:val="24"/>
        </w:rPr>
        <w:t xml:space="preserve"> going from </w:t>
      </w:r>
      <w:r w:rsidRPr="00AB7F94">
        <w:rPr>
          <w:rFonts w:asciiTheme="majorBidi" w:eastAsia="Times New Roman" w:hAnsiTheme="majorBidi" w:cstheme="majorBidi"/>
          <w:sz w:val="24"/>
          <w:szCs w:val="24"/>
        </w:rPr>
        <w:t xml:space="preserve">8% </w:t>
      </w:r>
      <w:r w:rsidR="00DA532B" w:rsidRPr="00AB7F94">
        <w:rPr>
          <w:rFonts w:asciiTheme="majorBidi" w:eastAsia="Times New Roman" w:hAnsiTheme="majorBidi" w:cstheme="majorBidi"/>
          <w:sz w:val="24"/>
          <w:szCs w:val="24"/>
        </w:rPr>
        <w:t>to 32</w:t>
      </w:r>
      <w:r w:rsidRPr="00AB7F94">
        <w:rPr>
          <w:rFonts w:asciiTheme="majorBidi" w:eastAsia="Times New Roman" w:hAnsiTheme="majorBidi" w:cstheme="majorBidi"/>
          <w:sz w:val="24"/>
          <w:szCs w:val="24"/>
        </w:rPr>
        <w:t>%</w:t>
      </w:r>
      <w:r w:rsidR="00DA532B" w:rsidRPr="00AB7F94">
        <w:rPr>
          <w:rFonts w:asciiTheme="majorBidi" w:eastAsia="Times New Roman" w:hAnsiTheme="majorBidi" w:cstheme="majorBidi"/>
          <w:sz w:val="24"/>
          <w:szCs w:val="24"/>
        </w:rPr>
        <w:t xml:space="preserve"> enrollment from </w:t>
      </w:r>
      <w:r w:rsidRPr="00AB7F94">
        <w:rPr>
          <w:rFonts w:asciiTheme="majorBidi" w:eastAsia="Times New Roman" w:hAnsiTheme="majorBidi" w:cstheme="majorBidi"/>
          <w:sz w:val="24"/>
          <w:szCs w:val="24"/>
        </w:rPr>
        <w:t>1995</w:t>
      </w:r>
      <w:r w:rsidR="00DA532B" w:rsidRPr="00AB7F94">
        <w:rPr>
          <w:rFonts w:asciiTheme="majorBidi" w:eastAsia="Times New Roman" w:hAnsiTheme="majorBidi" w:cstheme="majorBidi"/>
          <w:sz w:val="24"/>
          <w:szCs w:val="24"/>
        </w:rPr>
        <w:t xml:space="preserve"> </w:t>
      </w:r>
      <w:r w:rsidR="00DA532B" w:rsidRPr="00AB7F94">
        <w:rPr>
          <w:rFonts w:asciiTheme="majorBidi" w:eastAsia="Times New Roman" w:hAnsiTheme="majorBidi" w:cstheme="majorBidi"/>
          <w:sz w:val="24"/>
          <w:szCs w:val="24"/>
        </w:rPr>
        <w:lastRenderedPageBreak/>
        <w:t xml:space="preserve">to </w:t>
      </w:r>
      <w:r w:rsidRPr="00AB7F94">
        <w:rPr>
          <w:rFonts w:asciiTheme="majorBidi" w:eastAsia="Times New Roman" w:hAnsiTheme="majorBidi" w:cstheme="majorBidi"/>
          <w:sz w:val="24"/>
          <w:szCs w:val="24"/>
        </w:rPr>
        <w:t>201</w:t>
      </w:r>
      <w:r w:rsidR="00DA532B" w:rsidRPr="00AB7F94">
        <w:rPr>
          <w:rFonts w:asciiTheme="majorBidi" w:eastAsia="Times New Roman" w:hAnsiTheme="majorBidi" w:cstheme="majorBidi"/>
          <w:sz w:val="24"/>
          <w:szCs w:val="24"/>
        </w:rPr>
        <w:t xml:space="preserve">1. </w:t>
      </w:r>
      <w:r w:rsidRPr="00AB7F94">
        <w:rPr>
          <w:rFonts w:asciiTheme="majorBidi" w:eastAsia="Times New Roman" w:hAnsiTheme="majorBidi" w:cstheme="majorBidi"/>
          <w:sz w:val="24"/>
          <w:szCs w:val="24"/>
        </w:rPr>
        <w:t>Algeria</w:t>
      </w:r>
      <w:r w:rsidR="00DA532B" w:rsidRPr="00AB7F94">
        <w:rPr>
          <w:rFonts w:asciiTheme="majorBidi" w:eastAsia="Times New Roman" w:hAnsiTheme="majorBidi" w:cstheme="majorBidi"/>
          <w:sz w:val="24"/>
          <w:szCs w:val="24"/>
        </w:rPr>
        <w:t xml:space="preserve"> had</w:t>
      </w:r>
      <w:r w:rsidRPr="00AB7F94">
        <w:rPr>
          <w:rFonts w:asciiTheme="majorBidi" w:eastAsia="Times New Roman" w:hAnsiTheme="majorBidi" w:cstheme="majorBidi"/>
          <w:sz w:val="24"/>
          <w:szCs w:val="24"/>
        </w:rPr>
        <w:t xml:space="preserve"> 300,000</w:t>
      </w:r>
      <w:r w:rsidR="00DA532B" w:rsidRPr="00AB7F94">
        <w:rPr>
          <w:rFonts w:asciiTheme="majorBidi" w:eastAsia="Times New Roman" w:hAnsiTheme="majorBidi" w:cstheme="majorBidi"/>
          <w:sz w:val="24"/>
          <w:szCs w:val="24"/>
        </w:rPr>
        <w:t xml:space="preserve"> students enrolled in post-secondary education</w:t>
      </w:r>
      <w:r w:rsidRPr="00AB7F94">
        <w:rPr>
          <w:rFonts w:asciiTheme="majorBidi" w:eastAsia="Times New Roman" w:hAnsiTheme="majorBidi" w:cstheme="majorBidi"/>
          <w:sz w:val="24"/>
          <w:szCs w:val="24"/>
        </w:rPr>
        <w:t xml:space="preserve"> in 1995 </w:t>
      </w:r>
      <w:r w:rsidR="00DA532B" w:rsidRPr="00AB7F94">
        <w:rPr>
          <w:rFonts w:asciiTheme="majorBidi" w:eastAsia="Times New Roman" w:hAnsiTheme="majorBidi" w:cstheme="majorBidi"/>
          <w:sz w:val="24"/>
          <w:szCs w:val="24"/>
        </w:rPr>
        <w:t xml:space="preserve">and </w:t>
      </w:r>
      <w:r w:rsidRPr="00AB7F94">
        <w:rPr>
          <w:rFonts w:asciiTheme="majorBidi" w:eastAsia="Times New Roman" w:hAnsiTheme="majorBidi" w:cstheme="majorBidi"/>
          <w:sz w:val="24"/>
          <w:szCs w:val="24"/>
        </w:rPr>
        <w:t>1.8million</w:t>
      </w:r>
      <w:r w:rsidR="00DA532B" w:rsidRPr="00AB7F94">
        <w:rPr>
          <w:rFonts w:asciiTheme="majorBidi" w:eastAsia="Times New Roman" w:hAnsiTheme="majorBidi" w:cstheme="majorBidi"/>
          <w:sz w:val="24"/>
          <w:szCs w:val="24"/>
        </w:rPr>
        <w:t xml:space="preserve"> enrolled</w:t>
      </w:r>
      <w:r w:rsidRPr="00AB7F94">
        <w:rPr>
          <w:rFonts w:asciiTheme="majorBidi" w:eastAsia="Times New Roman" w:hAnsiTheme="majorBidi" w:cstheme="majorBidi"/>
          <w:sz w:val="24"/>
          <w:szCs w:val="24"/>
        </w:rPr>
        <w:t xml:space="preserve"> in 2018</w:t>
      </w:r>
      <w:r w:rsidR="00DA532B" w:rsidRPr="00AB7F94">
        <w:rPr>
          <w:rFonts w:asciiTheme="majorBidi" w:eastAsia="Times New Roman" w:hAnsiTheme="majorBidi" w:cstheme="majorBidi"/>
          <w:sz w:val="24"/>
          <w:szCs w:val="24"/>
        </w:rPr>
        <w:t>.</w:t>
      </w:r>
      <w:r w:rsidRPr="00AB7F94">
        <w:rPr>
          <w:rFonts w:asciiTheme="majorBidi" w:eastAsia="Times New Roman" w:hAnsiTheme="majorBidi" w:cstheme="majorBidi"/>
          <w:sz w:val="24"/>
          <w:szCs w:val="24"/>
        </w:rPr>
        <w:t xml:space="preserve"> Morocco saw a </w:t>
      </w:r>
      <w:r w:rsidR="00DA532B" w:rsidRPr="00AB7F94">
        <w:rPr>
          <w:rFonts w:asciiTheme="majorBidi" w:eastAsia="Times New Roman" w:hAnsiTheme="majorBidi" w:cstheme="majorBidi"/>
          <w:sz w:val="24"/>
          <w:szCs w:val="24"/>
        </w:rPr>
        <w:t xml:space="preserve">dramatic </w:t>
      </w:r>
      <w:r w:rsidRPr="00AB7F94">
        <w:rPr>
          <w:rFonts w:asciiTheme="majorBidi" w:eastAsia="Times New Roman" w:hAnsiTheme="majorBidi" w:cstheme="majorBidi"/>
          <w:sz w:val="24"/>
          <w:szCs w:val="24"/>
        </w:rPr>
        <w:t>300% increase</w:t>
      </w:r>
      <w:r w:rsidR="00DA532B" w:rsidRPr="00AB7F94">
        <w:rPr>
          <w:rFonts w:asciiTheme="majorBidi" w:eastAsia="Times New Roman" w:hAnsiTheme="majorBidi" w:cstheme="majorBidi"/>
          <w:sz w:val="24"/>
          <w:szCs w:val="24"/>
        </w:rPr>
        <w:t xml:space="preserve"> in enrollment from </w:t>
      </w:r>
      <w:r w:rsidRPr="00AB7F94">
        <w:rPr>
          <w:rFonts w:asciiTheme="majorBidi" w:eastAsia="Times New Roman" w:hAnsiTheme="majorBidi" w:cstheme="majorBidi"/>
          <w:sz w:val="24"/>
          <w:szCs w:val="24"/>
        </w:rPr>
        <w:t>2000-2015</w:t>
      </w:r>
      <w:r w:rsidR="008D5438" w:rsidRPr="00AB7F94">
        <w:rPr>
          <w:rFonts w:asciiTheme="majorBidi" w:eastAsia="Times New Roman" w:hAnsiTheme="majorBidi" w:cstheme="majorBidi"/>
          <w:sz w:val="24"/>
          <w:szCs w:val="24"/>
        </w:rPr>
        <w:t xml:space="preserve">. </w:t>
      </w:r>
      <w:sdt>
        <w:sdtPr>
          <w:rPr>
            <w:rFonts w:asciiTheme="majorBidi" w:eastAsia="Times New Roman" w:hAnsiTheme="majorBidi" w:cstheme="majorBidi"/>
            <w:sz w:val="24"/>
            <w:szCs w:val="24"/>
          </w:rPr>
          <w:id w:val="1096667372"/>
          <w:citation/>
        </w:sdtPr>
        <w:sdtEndPr/>
        <w:sdtContent>
          <w:r w:rsidR="008D5438" w:rsidRPr="00AB7F94">
            <w:rPr>
              <w:rFonts w:asciiTheme="majorBidi" w:eastAsia="Times New Roman" w:hAnsiTheme="majorBidi" w:cstheme="majorBidi"/>
              <w:sz w:val="24"/>
              <w:szCs w:val="24"/>
            </w:rPr>
            <w:fldChar w:fldCharType="begin"/>
          </w:r>
          <w:r w:rsidR="008D5438" w:rsidRPr="00AB7F94">
            <w:rPr>
              <w:rFonts w:asciiTheme="majorBidi" w:eastAsia="Times New Roman" w:hAnsiTheme="majorBidi" w:cstheme="majorBidi"/>
              <w:sz w:val="24"/>
              <w:szCs w:val="24"/>
            </w:rPr>
            <w:instrText xml:space="preserve"> CITATION Ous20 \l 1033 </w:instrText>
          </w:r>
          <w:r w:rsidR="008D5438" w:rsidRPr="00AB7F94">
            <w:rPr>
              <w:rFonts w:asciiTheme="majorBidi" w:eastAsia="Times New Roman" w:hAnsiTheme="majorBidi" w:cstheme="majorBidi"/>
              <w:sz w:val="24"/>
              <w:szCs w:val="24"/>
            </w:rPr>
            <w:fldChar w:fldCharType="separate"/>
          </w:r>
          <w:r w:rsidR="008D5438" w:rsidRPr="00AB7F94">
            <w:rPr>
              <w:rFonts w:asciiTheme="majorBidi" w:eastAsia="Times New Roman" w:hAnsiTheme="majorBidi" w:cstheme="majorBidi"/>
              <w:noProof/>
              <w:sz w:val="24"/>
              <w:szCs w:val="24"/>
            </w:rPr>
            <w:t>(Oussama, 2020)</w:t>
          </w:r>
          <w:r w:rsidR="008D5438" w:rsidRPr="00AB7F94">
            <w:rPr>
              <w:rFonts w:asciiTheme="majorBidi" w:eastAsia="Times New Roman" w:hAnsiTheme="majorBidi" w:cstheme="majorBidi"/>
              <w:sz w:val="24"/>
              <w:szCs w:val="24"/>
            </w:rPr>
            <w:fldChar w:fldCharType="end"/>
          </w:r>
        </w:sdtContent>
      </w:sdt>
      <w:r w:rsidR="008D5438" w:rsidRPr="00AB7F94">
        <w:rPr>
          <w:rFonts w:asciiTheme="majorBidi" w:eastAsia="Times New Roman" w:hAnsiTheme="majorBidi" w:cstheme="majorBidi"/>
          <w:sz w:val="24"/>
          <w:szCs w:val="24"/>
        </w:rPr>
        <w:t>.</w:t>
      </w:r>
      <w:r w:rsidR="00E822C7" w:rsidRPr="00AB7F94">
        <w:rPr>
          <w:rFonts w:asciiTheme="majorBidi" w:eastAsia="Times New Roman" w:hAnsiTheme="majorBidi" w:cstheme="majorBidi"/>
          <w:sz w:val="24"/>
          <w:szCs w:val="24"/>
        </w:rPr>
        <w:t xml:space="preserve"> Evidence for a massive increase in Libya’s enrollment in post-secondary education is not forthcoming yet following Libya’s civil war and the fall of </w:t>
      </w:r>
      <w:proofErr w:type="spellStart"/>
      <w:r w:rsidR="00E822C7" w:rsidRPr="00AB7F94">
        <w:rPr>
          <w:rFonts w:asciiTheme="majorBidi" w:eastAsia="Times New Roman" w:hAnsiTheme="majorBidi" w:cstheme="majorBidi"/>
          <w:sz w:val="24"/>
          <w:szCs w:val="24"/>
        </w:rPr>
        <w:t>Gadaffi’s</w:t>
      </w:r>
      <w:proofErr w:type="spellEnd"/>
      <w:r w:rsidR="00E822C7" w:rsidRPr="00AB7F94">
        <w:rPr>
          <w:rFonts w:asciiTheme="majorBidi" w:eastAsia="Times New Roman" w:hAnsiTheme="majorBidi" w:cstheme="majorBidi"/>
          <w:sz w:val="24"/>
          <w:szCs w:val="24"/>
        </w:rPr>
        <w:t xml:space="preserve"> regime in 2011, massive faults </w:t>
      </w:r>
      <w:r w:rsidR="008758B7" w:rsidRPr="00AB7F94">
        <w:rPr>
          <w:rFonts w:asciiTheme="majorBidi" w:eastAsia="Times New Roman" w:hAnsiTheme="majorBidi" w:cstheme="majorBidi"/>
          <w:sz w:val="24"/>
          <w:szCs w:val="24"/>
        </w:rPr>
        <w:t xml:space="preserve">and limitations </w:t>
      </w:r>
      <w:r w:rsidR="00E822C7" w:rsidRPr="00AB7F94">
        <w:rPr>
          <w:rFonts w:asciiTheme="majorBidi" w:eastAsia="Times New Roman" w:hAnsiTheme="majorBidi" w:cstheme="majorBidi"/>
          <w:sz w:val="24"/>
          <w:szCs w:val="24"/>
        </w:rPr>
        <w:t>in the education system were revealed and a</w:t>
      </w:r>
      <w:r w:rsidR="008758B7" w:rsidRPr="00AB7F94">
        <w:rPr>
          <w:rFonts w:asciiTheme="majorBidi" w:eastAsia="Times New Roman" w:hAnsiTheme="majorBidi" w:cstheme="majorBidi"/>
          <w:sz w:val="24"/>
          <w:szCs w:val="24"/>
        </w:rPr>
        <w:t>ddressed bringing welcome changes for all students in the nation.</w:t>
      </w:r>
      <w:r w:rsidR="00E822C7" w:rsidRPr="00AB7F94">
        <w:rPr>
          <w:rFonts w:asciiTheme="majorBidi" w:eastAsia="Times New Roman" w:hAnsiTheme="majorBidi" w:cstheme="majorBidi"/>
          <w:sz w:val="24"/>
          <w:szCs w:val="24"/>
        </w:rPr>
        <w:t xml:space="preserve"> </w:t>
      </w:r>
    </w:p>
    <w:p w14:paraId="0E0D118F" w14:textId="53A64995" w:rsidR="00CB450B" w:rsidRPr="00AB7F94" w:rsidRDefault="00CB450B" w:rsidP="00A561FB">
      <w:pPr>
        <w:spacing w:before="100" w:beforeAutospacing="1" w:after="100" w:afterAutospacing="1" w:line="480" w:lineRule="auto"/>
        <w:ind w:firstLine="720"/>
        <w:rPr>
          <w:rFonts w:asciiTheme="majorBidi" w:eastAsia="Times New Roman" w:hAnsiTheme="majorBidi" w:cstheme="majorBidi"/>
          <w:sz w:val="24"/>
          <w:szCs w:val="24"/>
        </w:rPr>
      </w:pPr>
      <w:r w:rsidRPr="00AB7F94">
        <w:rPr>
          <w:rFonts w:asciiTheme="majorBidi" w:eastAsia="Times New Roman" w:hAnsiTheme="majorBidi" w:cstheme="majorBidi"/>
          <w:sz w:val="24"/>
          <w:szCs w:val="24"/>
        </w:rPr>
        <w:t>But access</w:t>
      </w:r>
      <w:r w:rsidR="008D5438" w:rsidRPr="00AB7F94">
        <w:rPr>
          <w:rFonts w:asciiTheme="majorBidi" w:eastAsia="Times New Roman" w:hAnsiTheme="majorBidi" w:cstheme="majorBidi"/>
          <w:sz w:val="24"/>
          <w:szCs w:val="24"/>
        </w:rPr>
        <w:t xml:space="preserve"> to education</w:t>
      </w:r>
      <w:r w:rsidRPr="00AB7F94">
        <w:rPr>
          <w:rFonts w:asciiTheme="majorBidi" w:eastAsia="Times New Roman" w:hAnsiTheme="majorBidi" w:cstheme="majorBidi"/>
          <w:sz w:val="24"/>
          <w:szCs w:val="24"/>
        </w:rPr>
        <w:t xml:space="preserve"> is only part of the solution. </w:t>
      </w:r>
      <w:r w:rsidR="008D5438" w:rsidRPr="00AB7F94">
        <w:rPr>
          <w:rFonts w:asciiTheme="majorBidi" w:eastAsia="Times New Roman" w:hAnsiTheme="majorBidi" w:cstheme="majorBidi"/>
          <w:sz w:val="24"/>
          <w:szCs w:val="24"/>
        </w:rPr>
        <w:t>W</w:t>
      </w:r>
      <w:r w:rsidRPr="00AB7F94">
        <w:rPr>
          <w:rFonts w:asciiTheme="majorBidi" w:eastAsia="Times New Roman" w:hAnsiTheme="majorBidi" w:cstheme="majorBidi"/>
          <w:sz w:val="24"/>
          <w:szCs w:val="24"/>
        </w:rPr>
        <w:t xml:space="preserve">hile the region has </w:t>
      </w:r>
      <w:r w:rsidR="00E822C7" w:rsidRPr="00AB7F94">
        <w:rPr>
          <w:rFonts w:asciiTheme="majorBidi" w:eastAsia="Times New Roman" w:hAnsiTheme="majorBidi" w:cstheme="majorBidi"/>
          <w:sz w:val="24"/>
          <w:szCs w:val="24"/>
        </w:rPr>
        <w:t xml:space="preserve">overwhelmingly </w:t>
      </w:r>
      <w:r w:rsidRPr="00AB7F94">
        <w:rPr>
          <w:rFonts w:asciiTheme="majorBidi" w:eastAsia="Times New Roman" w:hAnsiTheme="majorBidi" w:cstheme="majorBidi"/>
          <w:sz w:val="24"/>
          <w:szCs w:val="24"/>
        </w:rPr>
        <w:t>succeeded in attending to the rising enrollment, it has not been able to meet the employability needs of those graduates.</w:t>
      </w:r>
      <w:r w:rsidR="008758B7" w:rsidRPr="00AB7F94">
        <w:rPr>
          <w:rFonts w:asciiTheme="majorBidi" w:eastAsia="Times New Roman" w:hAnsiTheme="majorBidi" w:cstheme="majorBidi"/>
          <w:sz w:val="24"/>
          <w:szCs w:val="24"/>
        </w:rPr>
        <w:t xml:space="preserve"> The region is facing a quality of education</w:t>
      </w:r>
      <w:r w:rsidRPr="00AB7F94">
        <w:rPr>
          <w:rFonts w:asciiTheme="majorBidi" w:eastAsia="Times New Roman" w:hAnsiTheme="majorBidi" w:cstheme="majorBidi"/>
          <w:sz w:val="24"/>
          <w:szCs w:val="24"/>
        </w:rPr>
        <w:t xml:space="preserve"> problem</w:t>
      </w:r>
      <w:r w:rsidR="008758B7" w:rsidRPr="00AB7F94">
        <w:rPr>
          <w:rFonts w:asciiTheme="majorBidi" w:eastAsia="Times New Roman" w:hAnsiTheme="majorBidi" w:cstheme="majorBidi"/>
          <w:sz w:val="24"/>
          <w:szCs w:val="24"/>
        </w:rPr>
        <w:t>. T</w:t>
      </w:r>
      <w:r w:rsidRPr="00AB7F94">
        <w:rPr>
          <w:rFonts w:asciiTheme="majorBidi" w:eastAsia="Times New Roman" w:hAnsiTheme="majorBidi" w:cstheme="majorBidi"/>
          <w:sz w:val="24"/>
          <w:szCs w:val="24"/>
        </w:rPr>
        <w:t xml:space="preserve">est scores for the region rank painfully behind the </w:t>
      </w:r>
      <w:r w:rsidR="00130E6E" w:rsidRPr="00AB7F94">
        <w:rPr>
          <w:rFonts w:asciiTheme="majorBidi" w:eastAsia="Times New Roman" w:hAnsiTheme="majorBidi" w:cstheme="majorBidi"/>
          <w:sz w:val="24"/>
          <w:szCs w:val="24"/>
        </w:rPr>
        <w:t>Organization</w:t>
      </w:r>
      <w:r w:rsidRPr="00AB7F94">
        <w:rPr>
          <w:rFonts w:asciiTheme="majorBidi" w:eastAsia="Times New Roman" w:hAnsiTheme="majorBidi" w:cstheme="majorBidi"/>
          <w:sz w:val="24"/>
          <w:szCs w:val="24"/>
        </w:rPr>
        <w:t xml:space="preserve"> for Economic Co-operation and Development (OECD) countries.</w:t>
      </w:r>
      <w:r w:rsidRPr="00AB7F94">
        <w:rPr>
          <w:rFonts w:asciiTheme="majorBidi" w:eastAsia="Times New Roman" w:hAnsiTheme="majorBidi" w:cstheme="majorBidi"/>
          <w:b/>
          <w:bCs/>
          <w:sz w:val="24"/>
          <w:szCs w:val="24"/>
        </w:rPr>
        <w:t xml:space="preserve"> </w:t>
      </w:r>
      <w:r w:rsidRPr="00AB7F94">
        <w:rPr>
          <w:rFonts w:asciiTheme="majorBidi" w:eastAsia="Times New Roman" w:hAnsiTheme="majorBidi" w:cstheme="majorBidi"/>
          <w:sz w:val="24"/>
          <w:szCs w:val="24"/>
        </w:rPr>
        <w:t>This poor performance reflects the trend of education systems in the Maghreb to favor rote learning, rather than problem solving and the application of knowledge.</w:t>
      </w:r>
      <w:r w:rsidR="008758B7" w:rsidRPr="00AB7F94">
        <w:rPr>
          <w:rFonts w:asciiTheme="majorBidi" w:eastAsia="Times New Roman" w:hAnsiTheme="majorBidi" w:cstheme="majorBidi"/>
          <w:sz w:val="24"/>
          <w:szCs w:val="24"/>
        </w:rPr>
        <w:t xml:space="preserve"> </w:t>
      </w:r>
      <w:sdt>
        <w:sdtPr>
          <w:rPr>
            <w:rFonts w:asciiTheme="majorBidi" w:eastAsia="Times New Roman" w:hAnsiTheme="majorBidi" w:cstheme="majorBidi"/>
            <w:sz w:val="24"/>
            <w:szCs w:val="24"/>
          </w:rPr>
          <w:id w:val="461321620"/>
          <w:citation/>
        </w:sdtPr>
        <w:sdtEndPr/>
        <w:sdtContent>
          <w:r w:rsidR="008758B7" w:rsidRPr="00AB7F94">
            <w:rPr>
              <w:rFonts w:asciiTheme="majorBidi" w:eastAsia="Times New Roman" w:hAnsiTheme="majorBidi" w:cstheme="majorBidi"/>
              <w:sz w:val="24"/>
              <w:szCs w:val="24"/>
            </w:rPr>
            <w:fldChar w:fldCharType="begin"/>
          </w:r>
          <w:r w:rsidR="008758B7" w:rsidRPr="00AB7F94">
            <w:rPr>
              <w:rFonts w:asciiTheme="majorBidi" w:eastAsia="Times New Roman" w:hAnsiTheme="majorBidi" w:cstheme="majorBidi"/>
              <w:sz w:val="24"/>
              <w:szCs w:val="24"/>
            </w:rPr>
            <w:instrText xml:space="preserve"> CITATION Ous20 \l 1033 </w:instrText>
          </w:r>
          <w:r w:rsidR="008758B7" w:rsidRPr="00AB7F94">
            <w:rPr>
              <w:rFonts w:asciiTheme="majorBidi" w:eastAsia="Times New Roman" w:hAnsiTheme="majorBidi" w:cstheme="majorBidi"/>
              <w:sz w:val="24"/>
              <w:szCs w:val="24"/>
            </w:rPr>
            <w:fldChar w:fldCharType="separate"/>
          </w:r>
          <w:r w:rsidR="008758B7" w:rsidRPr="00AB7F94">
            <w:rPr>
              <w:rFonts w:asciiTheme="majorBidi" w:eastAsia="Times New Roman" w:hAnsiTheme="majorBidi" w:cstheme="majorBidi"/>
              <w:noProof/>
              <w:sz w:val="24"/>
              <w:szCs w:val="24"/>
            </w:rPr>
            <w:t>(Oussama, 2020)</w:t>
          </w:r>
          <w:r w:rsidR="008758B7" w:rsidRPr="00AB7F94">
            <w:rPr>
              <w:rFonts w:asciiTheme="majorBidi" w:eastAsia="Times New Roman" w:hAnsiTheme="majorBidi" w:cstheme="majorBidi"/>
              <w:sz w:val="24"/>
              <w:szCs w:val="24"/>
            </w:rPr>
            <w:fldChar w:fldCharType="end"/>
          </w:r>
        </w:sdtContent>
      </w:sdt>
      <w:r w:rsidR="008758B7" w:rsidRPr="00AB7F94">
        <w:rPr>
          <w:rFonts w:asciiTheme="majorBidi" w:eastAsia="Times New Roman" w:hAnsiTheme="majorBidi" w:cstheme="majorBidi"/>
          <w:sz w:val="24"/>
          <w:szCs w:val="24"/>
        </w:rPr>
        <w:t>.</w:t>
      </w:r>
      <w:r w:rsidRPr="00AB7F94">
        <w:rPr>
          <w:rFonts w:asciiTheme="majorBidi" w:eastAsia="Times New Roman" w:hAnsiTheme="majorBidi" w:cstheme="majorBidi"/>
          <w:sz w:val="24"/>
          <w:szCs w:val="24"/>
        </w:rPr>
        <w:t xml:space="preserve"> This in turn leads to problems of </w:t>
      </w:r>
      <w:r w:rsidR="008758B7" w:rsidRPr="00AB7F94">
        <w:rPr>
          <w:rFonts w:asciiTheme="majorBidi" w:eastAsia="Times New Roman" w:hAnsiTheme="majorBidi" w:cstheme="majorBidi"/>
          <w:sz w:val="24"/>
          <w:szCs w:val="24"/>
        </w:rPr>
        <w:t>equivalence</w:t>
      </w:r>
      <w:r w:rsidRPr="00AB7F94">
        <w:rPr>
          <w:rFonts w:asciiTheme="majorBidi" w:eastAsia="Times New Roman" w:hAnsiTheme="majorBidi" w:cstheme="majorBidi"/>
          <w:sz w:val="24"/>
          <w:szCs w:val="24"/>
        </w:rPr>
        <w:t xml:space="preserve"> in the global workforce, </w:t>
      </w:r>
      <w:r w:rsidR="008758B7" w:rsidRPr="00AB7F94">
        <w:rPr>
          <w:rFonts w:asciiTheme="majorBidi" w:eastAsia="Times New Roman" w:hAnsiTheme="majorBidi" w:cstheme="majorBidi"/>
          <w:sz w:val="24"/>
          <w:szCs w:val="24"/>
        </w:rPr>
        <w:t xml:space="preserve">resulting in an Algerian trained accountant not being recognized in France, but a French trained accountant being welcome to work in Algeria. Stemming from years of rote memorization and </w:t>
      </w:r>
      <w:r w:rsidR="003E7EDB" w:rsidRPr="00AB7F94">
        <w:rPr>
          <w:rFonts w:asciiTheme="majorBidi" w:eastAsia="Times New Roman" w:hAnsiTheme="majorBidi" w:cstheme="majorBidi"/>
          <w:sz w:val="24"/>
          <w:szCs w:val="24"/>
        </w:rPr>
        <w:t>regurgitation the region also suffers from</w:t>
      </w:r>
      <w:r w:rsidRPr="00AB7F94">
        <w:rPr>
          <w:rFonts w:asciiTheme="majorBidi" w:eastAsia="Times New Roman" w:hAnsiTheme="majorBidi" w:cstheme="majorBidi"/>
          <w:sz w:val="24"/>
          <w:szCs w:val="24"/>
        </w:rPr>
        <w:t xml:space="preserve"> an enormous gap in </w:t>
      </w:r>
      <w:r w:rsidR="003E7EDB" w:rsidRPr="00AB7F94">
        <w:rPr>
          <w:rFonts w:asciiTheme="majorBidi" w:eastAsia="Times New Roman" w:hAnsiTheme="majorBidi" w:cstheme="majorBidi"/>
          <w:sz w:val="24"/>
          <w:szCs w:val="24"/>
        </w:rPr>
        <w:t>innovation and adaptive thinking</w:t>
      </w:r>
      <w:sdt>
        <w:sdtPr>
          <w:rPr>
            <w:rFonts w:asciiTheme="majorBidi" w:eastAsia="Times New Roman" w:hAnsiTheme="majorBidi" w:cstheme="majorBidi"/>
            <w:sz w:val="24"/>
            <w:szCs w:val="24"/>
          </w:rPr>
          <w:id w:val="-1037973283"/>
          <w:citation/>
        </w:sdtPr>
        <w:sdtEndPr/>
        <w:sdtContent>
          <w:r w:rsidR="003E7EDB" w:rsidRPr="00AB7F94">
            <w:rPr>
              <w:rFonts w:asciiTheme="majorBidi" w:eastAsia="Times New Roman" w:hAnsiTheme="majorBidi" w:cstheme="majorBidi"/>
              <w:sz w:val="24"/>
              <w:szCs w:val="24"/>
            </w:rPr>
            <w:fldChar w:fldCharType="begin"/>
          </w:r>
          <w:r w:rsidR="003E7EDB" w:rsidRPr="00AB7F94">
            <w:rPr>
              <w:rFonts w:asciiTheme="majorBidi" w:eastAsia="Times New Roman" w:hAnsiTheme="majorBidi" w:cstheme="majorBidi"/>
              <w:sz w:val="24"/>
              <w:szCs w:val="24"/>
            </w:rPr>
            <w:instrText xml:space="preserve"> CITATION Ous20 \l 1033 </w:instrText>
          </w:r>
          <w:r w:rsidR="003E7EDB" w:rsidRPr="00AB7F94">
            <w:rPr>
              <w:rFonts w:asciiTheme="majorBidi" w:eastAsia="Times New Roman" w:hAnsiTheme="majorBidi" w:cstheme="majorBidi"/>
              <w:sz w:val="24"/>
              <w:szCs w:val="24"/>
            </w:rPr>
            <w:fldChar w:fldCharType="separate"/>
          </w:r>
          <w:r w:rsidR="003E7EDB" w:rsidRPr="00AB7F94">
            <w:rPr>
              <w:rFonts w:asciiTheme="majorBidi" w:eastAsia="Times New Roman" w:hAnsiTheme="majorBidi" w:cstheme="majorBidi"/>
              <w:noProof/>
              <w:sz w:val="24"/>
              <w:szCs w:val="24"/>
            </w:rPr>
            <w:t xml:space="preserve"> (Oussama, 2020)</w:t>
          </w:r>
          <w:r w:rsidR="003E7EDB" w:rsidRPr="00AB7F94">
            <w:rPr>
              <w:rFonts w:asciiTheme="majorBidi" w:eastAsia="Times New Roman" w:hAnsiTheme="majorBidi" w:cstheme="majorBidi"/>
              <w:sz w:val="24"/>
              <w:szCs w:val="24"/>
            </w:rPr>
            <w:fldChar w:fldCharType="end"/>
          </w:r>
        </w:sdtContent>
      </w:sdt>
      <w:r w:rsidR="003E7EDB" w:rsidRPr="00AB7F94">
        <w:rPr>
          <w:rFonts w:asciiTheme="majorBidi" w:eastAsia="Times New Roman" w:hAnsiTheme="majorBidi" w:cstheme="majorBidi"/>
          <w:sz w:val="24"/>
          <w:szCs w:val="24"/>
        </w:rPr>
        <w:t>,</w:t>
      </w:r>
      <w:r w:rsidRPr="00AB7F94">
        <w:rPr>
          <w:rFonts w:asciiTheme="majorBidi" w:eastAsia="Times New Roman" w:hAnsiTheme="majorBidi" w:cstheme="majorBidi"/>
          <w:sz w:val="24"/>
          <w:szCs w:val="24"/>
        </w:rPr>
        <w:t xml:space="preserve"> </w:t>
      </w:r>
      <w:r w:rsidR="003E7EDB" w:rsidRPr="00AB7F94">
        <w:rPr>
          <w:rFonts w:asciiTheme="majorBidi" w:eastAsia="Times New Roman" w:hAnsiTheme="majorBidi" w:cstheme="majorBidi"/>
          <w:sz w:val="24"/>
          <w:szCs w:val="24"/>
        </w:rPr>
        <w:t xml:space="preserve">which is highly valued in the modern work force. </w:t>
      </w:r>
    </w:p>
    <w:p w14:paraId="5F72160A" w14:textId="74D55BA3" w:rsidR="007B1836" w:rsidRPr="00AB7F94" w:rsidRDefault="00CB450B" w:rsidP="00A561FB">
      <w:pPr>
        <w:spacing w:before="100" w:beforeAutospacing="1" w:after="100" w:afterAutospacing="1" w:line="480" w:lineRule="auto"/>
        <w:ind w:firstLine="720"/>
        <w:rPr>
          <w:rFonts w:asciiTheme="majorBidi" w:eastAsia="Times New Roman" w:hAnsiTheme="majorBidi" w:cstheme="majorBidi"/>
          <w:sz w:val="24"/>
          <w:szCs w:val="24"/>
        </w:rPr>
      </w:pPr>
      <w:r w:rsidRPr="00AB7F94">
        <w:rPr>
          <w:rFonts w:asciiTheme="majorBidi" w:eastAsia="Times New Roman" w:hAnsiTheme="majorBidi" w:cstheme="majorBidi"/>
          <w:sz w:val="24"/>
          <w:szCs w:val="24"/>
        </w:rPr>
        <w:t xml:space="preserve">In reviewing the GRALE </w:t>
      </w:r>
      <w:r w:rsidR="003E7EDB" w:rsidRPr="00AB7F94">
        <w:rPr>
          <w:rFonts w:asciiTheme="majorBidi" w:eastAsia="Times New Roman" w:hAnsiTheme="majorBidi" w:cstheme="majorBidi"/>
          <w:sz w:val="24"/>
          <w:szCs w:val="24"/>
        </w:rPr>
        <w:t>country surveys, I</w:t>
      </w:r>
      <w:r w:rsidRPr="00AB7F94">
        <w:rPr>
          <w:rFonts w:asciiTheme="majorBidi" w:eastAsia="Times New Roman" w:hAnsiTheme="majorBidi" w:cstheme="majorBidi"/>
          <w:sz w:val="24"/>
          <w:szCs w:val="24"/>
        </w:rPr>
        <w:t xml:space="preserve"> noted </w:t>
      </w:r>
      <w:r w:rsidR="003E7EDB" w:rsidRPr="00AB7F94">
        <w:rPr>
          <w:rFonts w:asciiTheme="majorBidi" w:eastAsia="Times New Roman" w:hAnsiTheme="majorBidi" w:cstheme="majorBidi"/>
          <w:sz w:val="24"/>
          <w:szCs w:val="24"/>
        </w:rPr>
        <w:t>the unavoidable</w:t>
      </w:r>
      <w:r w:rsidRPr="00AB7F94">
        <w:rPr>
          <w:rFonts w:asciiTheme="majorBidi" w:eastAsia="Times New Roman" w:hAnsiTheme="majorBidi" w:cstheme="majorBidi"/>
          <w:sz w:val="24"/>
          <w:szCs w:val="24"/>
        </w:rPr>
        <w:t xml:space="preserve"> limitations</w:t>
      </w:r>
      <w:r w:rsidR="003E7EDB" w:rsidRPr="00AB7F94">
        <w:rPr>
          <w:rFonts w:asciiTheme="majorBidi" w:eastAsia="Times New Roman" w:hAnsiTheme="majorBidi" w:cstheme="majorBidi"/>
          <w:sz w:val="24"/>
          <w:szCs w:val="24"/>
        </w:rPr>
        <w:t xml:space="preserve"> involved in collecting data in this manner</w:t>
      </w:r>
      <w:r w:rsidRPr="00AB7F94">
        <w:rPr>
          <w:rFonts w:asciiTheme="majorBidi" w:eastAsia="Times New Roman" w:hAnsiTheme="majorBidi" w:cstheme="majorBidi"/>
          <w:sz w:val="24"/>
          <w:szCs w:val="24"/>
        </w:rPr>
        <w:t>.</w:t>
      </w:r>
      <w:r w:rsidR="003E7EDB" w:rsidRPr="00AB7F94">
        <w:rPr>
          <w:rFonts w:asciiTheme="majorBidi" w:eastAsia="Times New Roman" w:hAnsiTheme="majorBidi" w:cstheme="majorBidi"/>
          <w:sz w:val="24"/>
          <w:szCs w:val="24"/>
        </w:rPr>
        <w:t xml:space="preserve"> One must sift through the politically crafted comments as well as recognize the way each nation is engaging with the survey process.</w:t>
      </w:r>
      <w:r w:rsidRPr="00AB7F94">
        <w:rPr>
          <w:rFonts w:asciiTheme="majorBidi" w:eastAsia="Times New Roman" w:hAnsiTheme="majorBidi" w:cstheme="majorBidi"/>
          <w:sz w:val="24"/>
          <w:szCs w:val="24"/>
        </w:rPr>
        <w:t xml:space="preserve"> It is a </w:t>
      </w:r>
      <w:r w:rsidR="007B1836" w:rsidRPr="00AB7F94">
        <w:rPr>
          <w:rFonts w:asciiTheme="majorBidi" w:eastAsia="Times New Roman" w:hAnsiTheme="majorBidi" w:cstheme="majorBidi"/>
          <w:sz w:val="24"/>
          <w:szCs w:val="24"/>
        </w:rPr>
        <w:t xml:space="preserve">useful </w:t>
      </w:r>
      <w:r w:rsidRPr="00AB7F94">
        <w:rPr>
          <w:rFonts w:asciiTheme="majorBidi" w:eastAsia="Times New Roman" w:hAnsiTheme="majorBidi" w:cstheme="majorBidi"/>
          <w:sz w:val="24"/>
          <w:szCs w:val="24"/>
        </w:rPr>
        <w:t xml:space="preserve">tool for those who engage with the </w:t>
      </w:r>
      <w:r w:rsidR="00130E6E" w:rsidRPr="00AB7F94">
        <w:rPr>
          <w:rFonts w:asciiTheme="majorBidi" w:eastAsia="Times New Roman" w:hAnsiTheme="majorBidi" w:cstheme="majorBidi"/>
          <w:sz w:val="24"/>
          <w:szCs w:val="24"/>
        </w:rPr>
        <w:t>survey</w:t>
      </w:r>
      <w:r w:rsidRPr="00AB7F94">
        <w:rPr>
          <w:rFonts w:asciiTheme="majorBidi" w:eastAsia="Times New Roman" w:hAnsiTheme="majorBidi" w:cstheme="majorBidi"/>
          <w:sz w:val="24"/>
          <w:szCs w:val="24"/>
        </w:rPr>
        <w:t xml:space="preserve">, but it is likewise a waste if it is completed as a perfunctory form, </w:t>
      </w:r>
      <w:r w:rsidR="007B1836" w:rsidRPr="00AB7F94">
        <w:rPr>
          <w:rFonts w:asciiTheme="majorBidi" w:eastAsia="Times New Roman" w:hAnsiTheme="majorBidi" w:cstheme="majorBidi"/>
          <w:sz w:val="24"/>
          <w:szCs w:val="24"/>
        </w:rPr>
        <w:t>and</w:t>
      </w:r>
      <w:r w:rsidRPr="00AB7F94">
        <w:rPr>
          <w:rFonts w:asciiTheme="majorBidi" w:eastAsia="Times New Roman" w:hAnsiTheme="majorBidi" w:cstheme="majorBidi"/>
          <w:sz w:val="24"/>
          <w:szCs w:val="24"/>
        </w:rPr>
        <w:t xml:space="preserve"> not integrated into the planning or reflection of the ALE focus nation. </w:t>
      </w:r>
    </w:p>
    <w:p w14:paraId="2C75605C" w14:textId="5F13D52F" w:rsidR="00CB450B" w:rsidRPr="00AB7F94" w:rsidRDefault="00CB450B" w:rsidP="003609FC">
      <w:pPr>
        <w:spacing w:before="100" w:beforeAutospacing="1" w:after="100" w:afterAutospacing="1" w:line="480" w:lineRule="auto"/>
        <w:rPr>
          <w:rFonts w:asciiTheme="majorBidi" w:eastAsia="Times New Roman" w:hAnsiTheme="majorBidi" w:cstheme="majorBidi"/>
          <w:sz w:val="24"/>
          <w:szCs w:val="24"/>
        </w:rPr>
      </w:pPr>
      <w:r w:rsidRPr="00AB7F94">
        <w:rPr>
          <w:rFonts w:asciiTheme="majorBidi" w:eastAsia="Times New Roman" w:hAnsiTheme="majorBidi" w:cstheme="majorBidi"/>
          <w:sz w:val="24"/>
          <w:szCs w:val="24"/>
        </w:rPr>
        <w:lastRenderedPageBreak/>
        <w:t xml:space="preserve">Despite </w:t>
      </w:r>
      <w:r w:rsidR="00130E6E" w:rsidRPr="00AB7F94">
        <w:rPr>
          <w:rFonts w:asciiTheme="majorBidi" w:eastAsia="Times New Roman" w:hAnsiTheme="majorBidi" w:cstheme="majorBidi"/>
          <w:sz w:val="24"/>
          <w:szCs w:val="24"/>
        </w:rPr>
        <w:t>its</w:t>
      </w:r>
      <w:r w:rsidRPr="00AB7F94">
        <w:rPr>
          <w:rFonts w:asciiTheme="majorBidi" w:eastAsia="Times New Roman" w:hAnsiTheme="majorBidi" w:cstheme="majorBidi"/>
          <w:sz w:val="24"/>
          <w:szCs w:val="24"/>
        </w:rPr>
        <w:t xml:space="preserve"> shortcomings GRALE and other </w:t>
      </w:r>
      <w:r w:rsidR="00130E6E" w:rsidRPr="00AB7F94">
        <w:rPr>
          <w:rFonts w:asciiTheme="majorBidi" w:eastAsia="Times New Roman" w:hAnsiTheme="majorBidi" w:cstheme="majorBidi"/>
          <w:sz w:val="24"/>
          <w:szCs w:val="24"/>
        </w:rPr>
        <w:t>large-scale</w:t>
      </w:r>
      <w:r w:rsidRPr="00AB7F94">
        <w:rPr>
          <w:rFonts w:asciiTheme="majorBidi" w:eastAsia="Times New Roman" w:hAnsiTheme="majorBidi" w:cstheme="majorBidi"/>
          <w:sz w:val="24"/>
          <w:szCs w:val="24"/>
        </w:rPr>
        <w:t xml:space="preserve"> institutions play an important role in creating space for learning and developing </w:t>
      </w:r>
      <w:r w:rsidR="003609FC" w:rsidRPr="00AB7F94">
        <w:rPr>
          <w:rFonts w:asciiTheme="majorBidi" w:eastAsia="Times New Roman" w:hAnsiTheme="majorBidi" w:cstheme="majorBidi"/>
          <w:sz w:val="24"/>
          <w:szCs w:val="24"/>
        </w:rPr>
        <w:t>vocabulary</w:t>
      </w:r>
      <w:r w:rsidRPr="00AB7F94">
        <w:rPr>
          <w:rFonts w:asciiTheme="majorBidi" w:eastAsia="Times New Roman" w:hAnsiTheme="majorBidi" w:cstheme="majorBidi"/>
          <w:sz w:val="24"/>
          <w:szCs w:val="24"/>
        </w:rPr>
        <w:t xml:space="preserve"> for the </w:t>
      </w:r>
      <w:r w:rsidR="00130E6E" w:rsidRPr="00AB7F94">
        <w:rPr>
          <w:rFonts w:asciiTheme="majorBidi" w:eastAsia="Times New Roman" w:hAnsiTheme="majorBidi" w:cstheme="majorBidi"/>
          <w:sz w:val="24"/>
          <w:szCs w:val="24"/>
        </w:rPr>
        <w:t>conversation</w:t>
      </w:r>
      <w:r w:rsidRPr="00AB7F94">
        <w:rPr>
          <w:rFonts w:asciiTheme="majorBidi" w:eastAsia="Times New Roman" w:hAnsiTheme="majorBidi" w:cstheme="majorBidi"/>
          <w:sz w:val="24"/>
          <w:szCs w:val="24"/>
        </w:rPr>
        <w:t xml:space="preserve">. </w:t>
      </w:r>
      <w:r w:rsidR="003609FC" w:rsidRPr="00AB7F94">
        <w:rPr>
          <w:rFonts w:asciiTheme="majorBidi" w:eastAsia="Times New Roman" w:hAnsiTheme="majorBidi" w:cstheme="majorBidi"/>
          <w:sz w:val="24"/>
          <w:szCs w:val="24"/>
        </w:rPr>
        <w:t xml:space="preserve">Similarly, there are various governmentally funded initiatives across the region that are aiding to launch a conversation about education, access, and development. </w:t>
      </w:r>
      <w:r w:rsidRPr="00AB7F94">
        <w:rPr>
          <w:rFonts w:asciiTheme="majorBidi" w:eastAsia="Times New Roman" w:hAnsiTheme="majorBidi" w:cstheme="majorBidi"/>
          <w:sz w:val="24"/>
          <w:szCs w:val="24"/>
        </w:rPr>
        <w:t xml:space="preserve">Morocco has seen multiple large scale development projects be launched throughout the kingdom creating just that. The latest one recently inaugurated in the province of </w:t>
      </w:r>
      <w:proofErr w:type="spellStart"/>
      <w:r w:rsidRPr="00AB7F94">
        <w:rPr>
          <w:rFonts w:asciiTheme="majorBidi" w:eastAsia="Times New Roman" w:hAnsiTheme="majorBidi" w:cstheme="majorBidi"/>
          <w:sz w:val="24"/>
          <w:szCs w:val="24"/>
        </w:rPr>
        <w:t>Taza</w:t>
      </w:r>
      <w:proofErr w:type="spellEnd"/>
      <w:r w:rsidRPr="00AB7F94">
        <w:rPr>
          <w:rFonts w:asciiTheme="majorBidi" w:eastAsia="Times New Roman" w:hAnsiTheme="majorBidi" w:cstheme="majorBidi"/>
          <w:sz w:val="24"/>
          <w:szCs w:val="24"/>
        </w:rPr>
        <w:t>.</w:t>
      </w:r>
      <w:r w:rsidR="003609FC" w:rsidRPr="00AB7F94">
        <w:rPr>
          <w:rFonts w:asciiTheme="majorBidi" w:eastAsia="Times New Roman" w:hAnsiTheme="majorBidi" w:cstheme="majorBidi"/>
          <w:sz w:val="24"/>
          <w:szCs w:val="24"/>
        </w:rPr>
        <w:t xml:space="preserve"> </w:t>
      </w:r>
      <w:sdt>
        <w:sdtPr>
          <w:rPr>
            <w:rFonts w:asciiTheme="majorBidi" w:eastAsia="Times New Roman" w:hAnsiTheme="majorBidi" w:cstheme="majorBidi"/>
            <w:sz w:val="24"/>
            <w:szCs w:val="24"/>
          </w:rPr>
          <w:id w:val="-1314330409"/>
          <w:citation/>
        </w:sdtPr>
        <w:sdtEndPr/>
        <w:sdtContent>
          <w:r w:rsidR="003609FC" w:rsidRPr="00AB7F94">
            <w:rPr>
              <w:rFonts w:asciiTheme="majorBidi" w:eastAsia="Times New Roman" w:hAnsiTheme="majorBidi" w:cstheme="majorBidi"/>
              <w:sz w:val="24"/>
              <w:szCs w:val="24"/>
            </w:rPr>
            <w:fldChar w:fldCharType="begin"/>
          </w:r>
          <w:r w:rsidR="003609FC" w:rsidRPr="00AB7F94">
            <w:rPr>
              <w:rFonts w:asciiTheme="majorBidi" w:eastAsia="Times New Roman" w:hAnsiTheme="majorBidi" w:cstheme="majorBidi"/>
              <w:sz w:val="24"/>
              <w:szCs w:val="24"/>
            </w:rPr>
            <w:instrText xml:space="preserve"> CITATION NJa21 \l 1033 </w:instrText>
          </w:r>
          <w:r w:rsidR="003609FC" w:rsidRPr="00AB7F94">
            <w:rPr>
              <w:rFonts w:asciiTheme="majorBidi" w:eastAsia="Times New Roman" w:hAnsiTheme="majorBidi" w:cstheme="majorBidi"/>
              <w:sz w:val="24"/>
              <w:szCs w:val="24"/>
            </w:rPr>
            <w:fldChar w:fldCharType="separate"/>
          </w:r>
          <w:r w:rsidR="003609FC" w:rsidRPr="00AB7F94">
            <w:rPr>
              <w:rFonts w:asciiTheme="majorBidi" w:eastAsia="Times New Roman" w:hAnsiTheme="majorBidi" w:cstheme="majorBidi"/>
              <w:noProof/>
              <w:sz w:val="24"/>
              <w:szCs w:val="24"/>
            </w:rPr>
            <w:t>(Jaouadi, 2021)</w:t>
          </w:r>
          <w:r w:rsidR="003609FC" w:rsidRPr="00AB7F94">
            <w:rPr>
              <w:rFonts w:asciiTheme="majorBidi" w:eastAsia="Times New Roman" w:hAnsiTheme="majorBidi" w:cstheme="majorBidi"/>
              <w:sz w:val="24"/>
              <w:szCs w:val="24"/>
            </w:rPr>
            <w:fldChar w:fldCharType="end"/>
          </w:r>
        </w:sdtContent>
      </w:sdt>
      <w:r w:rsidR="003609FC" w:rsidRPr="00AB7F94">
        <w:rPr>
          <w:rFonts w:asciiTheme="majorBidi" w:eastAsia="Times New Roman" w:hAnsiTheme="majorBidi" w:cstheme="majorBidi"/>
          <w:sz w:val="24"/>
          <w:szCs w:val="24"/>
        </w:rPr>
        <w:t>.</w:t>
      </w:r>
      <w:r w:rsidRPr="00AB7F94">
        <w:rPr>
          <w:rFonts w:asciiTheme="majorBidi" w:eastAsia="Times New Roman" w:hAnsiTheme="majorBidi" w:cstheme="majorBidi"/>
          <w:sz w:val="24"/>
          <w:szCs w:val="24"/>
        </w:rPr>
        <w:t xml:space="preserve"> And while sceptics might critic the size of the building or the grandiosity of the mission statement, the community at a minimum has new access and new awareness to something it might have never dreamed possible. </w:t>
      </w:r>
    </w:p>
    <w:p w14:paraId="1890CCA0" w14:textId="772CFC42" w:rsidR="001E33C9" w:rsidRPr="00AB7F94" w:rsidRDefault="00CB450B" w:rsidP="00A561FB">
      <w:pPr>
        <w:spacing w:before="100" w:beforeAutospacing="1" w:after="100" w:afterAutospacing="1" w:line="480" w:lineRule="auto"/>
        <w:ind w:firstLine="720"/>
        <w:rPr>
          <w:rFonts w:asciiTheme="majorBidi" w:eastAsia="Times New Roman" w:hAnsiTheme="majorBidi" w:cstheme="majorBidi"/>
          <w:sz w:val="24"/>
          <w:szCs w:val="24"/>
        </w:rPr>
      </w:pPr>
      <w:r w:rsidRPr="00AB7F94">
        <w:rPr>
          <w:rFonts w:asciiTheme="majorBidi" w:eastAsia="Times New Roman" w:hAnsiTheme="majorBidi" w:cstheme="majorBidi"/>
          <w:sz w:val="24"/>
          <w:szCs w:val="24"/>
        </w:rPr>
        <w:t>But for women across this region, far more detrimental than institutional grandiosity or poorly filed GRALE findings is the persistent problem of domestic and sexual abuse</w:t>
      </w:r>
      <w:r w:rsidR="005F5FBF" w:rsidRPr="00AB7F94">
        <w:rPr>
          <w:rFonts w:asciiTheme="majorBidi" w:eastAsia="Times New Roman" w:hAnsiTheme="majorBidi" w:cstheme="majorBidi"/>
          <w:sz w:val="24"/>
          <w:szCs w:val="24"/>
        </w:rPr>
        <w:t xml:space="preserve"> and the devastating social ramifications</w:t>
      </w:r>
      <w:r w:rsidRPr="00AB7F94">
        <w:rPr>
          <w:rFonts w:asciiTheme="majorBidi" w:eastAsia="Times New Roman" w:hAnsiTheme="majorBidi" w:cstheme="majorBidi"/>
          <w:sz w:val="24"/>
          <w:szCs w:val="24"/>
        </w:rPr>
        <w:t>. A 2019 survey by the Ministry of the Family showed that more than half of women say they have been victims of sexual violence. But only 6 percent of them have dared to file an official complaint.</w:t>
      </w:r>
      <w:r w:rsidR="00494E9E" w:rsidRPr="00AB7F94">
        <w:rPr>
          <w:rFonts w:asciiTheme="majorBidi" w:eastAsia="Times New Roman" w:hAnsiTheme="majorBidi" w:cstheme="majorBidi"/>
          <w:sz w:val="24"/>
          <w:szCs w:val="24"/>
        </w:rPr>
        <w:t xml:space="preserve"> </w:t>
      </w:r>
      <w:sdt>
        <w:sdtPr>
          <w:rPr>
            <w:rFonts w:asciiTheme="majorBidi" w:eastAsia="Times New Roman" w:hAnsiTheme="majorBidi" w:cstheme="majorBidi"/>
            <w:sz w:val="24"/>
            <w:szCs w:val="24"/>
          </w:rPr>
          <w:id w:val="1448815729"/>
          <w:citation/>
        </w:sdtPr>
        <w:sdtEndPr/>
        <w:sdtContent>
          <w:r w:rsidR="00494E9E" w:rsidRPr="00AB7F94">
            <w:rPr>
              <w:rFonts w:asciiTheme="majorBidi" w:eastAsia="Times New Roman" w:hAnsiTheme="majorBidi" w:cstheme="majorBidi"/>
              <w:sz w:val="24"/>
              <w:szCs w:val="24"/>
            </w:rPr>
            <w:fldChar w:fldCharType="begin"/>
          </w:r>
          <w:r w:rsidR="00130E6E" w:rsidRPr="00AB7F94">
            <w:rPr>
              <w:rFonts w:asciiTheme="majorBidi" w:eastAsia="Times New Roman" w:hAnsiTheme="majorBidi" w:cstheme="majorBidi"/>
              <w:sz w:val="24"/>
              <w:szCs w:val="24"/>
            </w:rPr>
            <w:instrText xml:space="preserve">CITATION Aub21 \t  \l 1033 </w:instrText>
          </w:r>
          <w:r w:rsidR="00494E9E" w:rsidRPr="00AB7F94">
            <w:rPr>
              <w:rFonts w:asciiTheme="majorBidi" w:eastAsia="Times New Roman" w:hAnsiTheme="majorBidi" w:cstheme="majorBidi"/>
              <w:sz w:val="24"/>
              <w:szCs w:val="24"/>
            </w:rPr>
            <w:fldChar w:fldCharType="separate"/>
          </w:r>
          <w:r w:rsidR="00130E6E" w:rsidRPr="00AB7F94">
            <w:rPr>
              <w:rFonts w:asciiTheme="majorBidi" w:eastAsia="Times New Roman" w:hAnsiTheme="majorBidi" w:cstheme="majorBidi"/>
              <w:noProof/>
              <w:sz w:val="24"/>
              <w:szCs w:val="24"/>
            </w:rPr>
            <w:t>(Aubin, 2021)</w:t>
          </w:r>
          <w:r w:rsidR="00494E9E" w:rsidRPr="00AB7F94">
            <w:rPr>
              <w:rFonts w:asciiTheme="majorBidi" w:eastAsia="Times New Roman" w:hAnsiTheme="majorBidi" w:cstheme="majorBidi"/>
              <w:sz w:val="24"/>
              <w:szCs w:val="24"/>
            </w:rPr>
            <w:fldChar w:fldCharType="end"/>
          </w:r>
        </w:sdtContent>
      </w:sdt>
      <w:r w:rsidR="00494E9E" w:rsidRPr="00AB7F94">
        <w:rPr>
          <w:rFonts w:asciiTheme="majorBidi" w:eastAsia="Times New Roman" w:hAnsiTheme="majorBidi" w:cstheme="majorBidi"/>
          <w:sz w:val="24"/>
          <w:szCs w:val="24"/>
        </w:rPr>
        <w:t>.</w:t>
      </w:r>
      <w:r w:rsidR="005F5FBF" w:rsidRPr="00AB7F94">
        <w:rPr>
          <w:rFonts w:asciiTheme="majorBidi" w:eastAsia="Times New Roman" w:hAnsiTheme="majorBidi" w:cstheme="majorBidi"/>
          <w:sz w:val="24"/>
          <w:szCs w:val="24"/>
        </w:rPr>
        <w:t xml:space="preserve"> When we are considering developing learning and educational practices we must also attend to the broken trust and tattered social fabric to bring lasting change that advances the capabilities of an entire community. </w:t>
      </w:r>
      <w:sdt>
        <w:sdtPr>
          <w:rPr>
            <w:rFonts w:asciiTheme="majorBidi" w:eastAsia="Times New Roman" w:hAnsiTheme="majorBidi" w:cstheme="majorBidi"/>
            <w:sz w:val="24"/>
            <w:szCs w:val="24"/>
          </w:rPr>
          <w:id w:val="-257747269"/>
          <w:citation/>
        </w:sdtPr>
        <w:sdtEndPr/>
        <w:sdtContent>
          <w:r w:rsidR="005F5FBF" w:rsidRPr="00AB7F94">
            <w:rPr>
              <w:rFonts w:asciiTheme="majorBidi" w:eastAsia="Times New Roman" w:hAnsiTheme="majorBidi" w:cstheme="majorBidi"/>
              <w:sz w:val="24"/>
              <w:szCs w:val="24"/>
            </w:rPr>
            <w:fldChar w:fldCharType="begin"/>
          </w:r>
          <w:r w:rsidR="005F5FBF" w:rsidRPr="00AB7F94">
            <w:rPr>
              <w:rFonts w:asciiTheme="majorBidi" w:eastAsia="Times New Roman" w:hAnsiTheme="majorBidi" w:cstheme="majorBidi"/>
              <w:sz w:val="24"/>
              <w:szCs w:val="24"/>
            </w:rPr>
            <w:instrText xml:space="preserve"> CITATION Gir06 \l 1033 </w:instrText>
          </w:r>
          <w:r w:rsidR="005F5FBF" w:rsidRPr="00AB7F94">
            <w:rPr>
              <w:rFonts w:asciiTheme="majorBidi" w:eastAsia="Times New Roman" w:hAnsiTheme="majorBidi" w:cstheme="majorBidi"/>
              <w:sz w:val="24"/>
              <w:szCs w:val="24"/>
            </w:rPr>
            <w:fldChar w:fldCharType="separate"/>
          </w:r>
          <w:r w:rsidR="005F5FBF" w:rsidRPr="00AB7F94">
            <w:rPr>
              <w:rFonts w:asciiTheme="majorBidi" w:eastAsia="Times New Roman" w:hAnsiTheme="majorBidi" w:cstheme="majorBidi"/>
              <w:noProof/>
              <w:sz w:val="24"/>
              <w:szCs w:val="24"/>
            </w:rPr>
            <w:t>(Giraldo, 2006)</w:t>
          </w:r>
          <w:r w:rsidR="005F5FBF" w:rsidRPr="00AB7F94">
            <w:rPr>
              <w:rFonts w:asciiTheme="majorBidi" w:eastAsia="Times New Roman" w:hAnsiTheme="majorBidi" w:cstheme="majorBidi"/>
              <w:sz w:val="24"/>
              <w:szCs w:val="24"/>
            </w:rPr>
            <w:fldChar w:fldCharType="end"/>
          </w:r>
        </w:sdtContent>
      </w:sdt>
      <w:r w:rsidR="005F5FBF" w:rsidRPr="00AB7F94">
        <w:rPr>
          <w:rFonts w:asciiTheme="majorBidi" w:eastAsia="Times New Roman" w:hAnsiTheme="majorBidi" w:cstheme="majorBidi"/>
          <w:sz w:val="24"/>
          <w:szCs w:val="24"/>
        </w:rPr>
        <w:t xml:space="preserve">. </w:t>
      </w:r>
      <w:r w:rsidRPr="00AB7F94">
        <w:rPr>
          <w:rFonts w:asciiTheme="majorBidi" w:eastAsia="Times New Roman" w:hAnsiTheme="majorBidi" w:cstheme="majorBidi"/>
          <w:sz w:val="24"/>
          <w:szCs w:val="24"/>
        </w:rPr>
        <w:t xml:space="preserve"> </w:t>
      </w:r>
      <w:r w:rsidR="00251CE0" w:rsidRPr="00AB7F94">
        <w:rPr>
          <w:rFonts w:asciiTheme="majorBidi" w:eastAsia="Times New Roman" w:hAnsiTheme="majorBidi" w:cstheme="majorBidi"/>
          <w:sz w:val="24"/>
          <w:szCs w:val="24"/>
        </w:rPr>
        <w:t xml:space="preserve">As </w:t>
      </w:r>
      <w:r w:rsidRPr="00AB7F94">
        <w:rPr>
          <w:rFonts w:asciiTheme="majorBidi" w:eastAsia="Times New Roman" w:hAnsiTheme="majorBidi" w:cstheme="majorBidi"/>
          <w:sz w:val="24"/>
          <w:szCs w:val="24"/>
        </w:rPr>
        <w:t xml:space="preserve">we are </w:t>
      </w:r>
      <w:r w:rsidR="00251CE0" w:rsidRPr="00AB7F94">
        <w:rPr>
          <w:rFonts w:asciiTheme="majorBidi" w:eastAsia="Times New Roman" w:hAnsiTheme="majorBidi" w:cstheme="majorBidi"/>
          <w:sz w:val="24"/>
          <w:szCs w:val="24"/>
        </w:rPr>
        <w:t xml:space="preserve">analyzing this </w:t>
      </w:r>
      <w:r w:rsidRPr="00AB7F94">
        <w:rPr>
          <w:rFonts w:asciiTheme="majorBidi" w:eastAsia="Times New Roman" w:hAnsiTheme="majorBidi" w:cstheme="majorBidi"/>
          <w:sz w:val="24"/>
          <w:szCs w:val="24"/>
        </w:rPr>
        <w:t>situation through a capabilities approach</w:t>
      </w:r>
      <w:r w:rsidR="00251CE0" w:rsidRPr="00AB7F94">
        <w:rPr>
          <w:rFonts w:asciiTheme="majorBidi" w:eastAsia="Times New Roman" w:hAnsiTheme="majorBidi" w:cstheme="majorBidi"/>
          <w:sz w:val="24"/>
          <w:szCs w:val="24"/>
        </w:rPr>
        <w:t xml:space="preserve">, this </w:t>
      </w:r>
      <w:r w:rsidRPr="00AB7F94">
        <w:rPr>
          <w:rFonts w:asciiTheme="majorBidi" w:eastAsia="Times New Roman" w:hAnsiTheme="majorBidi" w:cstheme="majorBidi"/>
          <w:sz w:val="24"/>
          <w:szCs w:val="24"/>
        </w:rPr>
        <w:t>is a vulnerability that needs to be addressed an</w:t>
      </w:r>
      <w:r w:rsidR="00251CE0" w:rsidRPr="00AB7F94">
        <w:rPr>
          <w:rFonts w:asciiTheme="majorBidi" w:eastAsia="Times New Roman" w:hAnsiTheme="majorBidi" w:cstheme="majorBidi"/>
          <w:sz w:val="24"/>
          <w:szCs w:val="24"/>
        </w:rPr>
        <w:t>d managed on a governmental and community level</w:t>
      </w:r>
      <w:r w:rsidRPr="00AB7F94">
        <w:rPr>
          <w:rFonts w:asciiTheme="majorBidi" w:eastAsia="Times New Roman" w:hAnsiTheme="majorBidi" w:cstheme="majorBidi"/>
          <w:sz w:val="24"/>
          <w:szCs w:val="24"/>
        </w:rPr>
        <w:t>.</w:t>
      </w:r>
    </w:p>
    <w:p w14:paraId="13E7EDF3" w14:textId="77777777" w:rsidR="00A561FB" w:rsidRPr="00AB7F94" w:rsidRDefault="00251CE0" w:rsidP="00A561FB">
      <w:pPr>
        <w:spacing w:before="100" w:beforeAutospacing="1" w:after="100" w:afterAutospacing="1"/>
        <w:jc w:val="center"/>
        <w:rPr>
          <w:rFonts w:asciiTheme="majorBidi" w:eastAsia="Times New Roman" w:hAnsiTheme="majorBidi" w:cstheme="majorBidi"/>
          <w:b/>
          <w:bCs/>
          <w:sz w:val="24"/>
          <w:szCs w:val="24"/>
        </w:rPr>
      </w:pPr>
      <w:r w:rsidRPr="00AB7F94">
        <w:rPr>
          <w:rFonts w:asciiTheme="majorBidi" w:eastAsia="Times New Roman" w:hAnsiTheme="majorBidi" w:cstheme="majorBidi"/>
          <w:b/>
          <w:bCs/>
          <w:sz w:val="24"/>
          <w:szCs w:val="24"/>
        </w:rPr>
        <w:t>Community self help</w:t>
      </w:r>
      <w:r w:rsidR="00A561FB" w:rsidRPr="00AB7F94">
        <w:rPr>
          <w:rFonts w:asciiTheme="majorBidi" w:eastAsia="Times New Roman" w:hAnsiTheme="majorBidi" w:cstheme="majorBidi"/>
          <w:b/>
          <w:bCs/>
          <w:sz w:val="24"/>
          <w:szCs w:val="24"/>
        </w:rPr>
        <w:t xml:space="preserve"> </w:t>
      </w:r>
    </w:p>
    <w:p w14:paraId="08CADF3A" w14:textId="7CEF45B9" w:rsidR="0058268D" w:rsidRPr="00AB7F94" w:rsidRDefault="0058268D" w:rsidP="00AB7F94">
      <w:pPr>
        <w:spacing w:before="100" w:beforeAutospacing="1" w:after="100" w:afterAutospacing="1" w:line="480" w:lineRule="auto"/>
        <w:ind w:firstLine="720"/>
        <w:rPr>
          <w:rFonts w:asciiTheme="majorBidi" w:eastAsia="Times New Roman" w:hAnsiTheme="majorBidi" w:cstheme="majorBidi"/>
          <w:b/>
          <w:bCs/>
          <w:sz w:val="24"/>
          <w:szCs w:val="24"/>
        </w:rPr>
      </w:pPr>
      <w:r w:rsidRPr="00AB7F94">
        <w:rPr>
          <w:rFonts w:asciiTheme="majorBidi" w:eastAsia="Times New Roman" w:hAnsiTheme="majorBidi" w:cstheme="majorBidi"/>
          <w:sz w:val="24"/>
          <w:szCs w:val="24"/>
        </w:rPr>
        <w:t>“</w:t>
      </w:r>
      <w:r w:rsidR="008F3DB2" w:rsidRPr="00AB7F94">
        <w:rPr>
          <w:rFonts w:asciiTheme="majorBidi" w:eastAsia="Times New Roman" w:hAnsiTheme="majorBidi" w:cstheme="majorBidi"/>
          <w:sz w:val="24"/>
          <w:szCs w:val="24"/>
        </w:rPr>
        <w:t>M</w:t>
      </w:r>
      <w:r w:rsidRPr="00AB7F94">
        <w:rPr>
          <w:rFonts w:asciiTheme="majorBidi" w:eastAsia="Times New Roman" w:hAnsiTheme="majorBidi" w:cstheme="majorBidi"/>
          <w:sz w:val="24"/>
          <w:szCs w:val="24"/>
        </w:rPr>
        <w:t>ost efforts for social transformation are not initiated by the government or with social institutions but emerge in the form of community self-help.”</w:t>
      </w:r>
      <w:r w:rsidR="00251CE0" w:rsidRPr="00AB7F94">
        <w:rPr>
          <w:rFonts w:asciiTheme="majorBidi" w:eastAsia="Times New Roman" w:hAnsiTheme="majorBidi" w:cstheme="majorBidi"/>
          <w:sz w:val="24"/>
          <w:szCs w:val="24"/>
        </w:rPr>
        <w:t xml:space="preserve"> </w:t>
      </w:r>
      <w:sdt>
        <w:sdtPr>
          <w:rPr>
            <w:rFonts w:asciiTheme="majorBidi" w:eastAsia="Times New Roman" w:hAnsiTheme="majorBidi" w:cstheme="majorBidi"/>
            <w:sz w:val="24"/>
            <w:szCs w:val="24"/>
          </w:rPr>
          <w:id w:val="350070507"/>
          <w:citation/>
        </w:sdtPr>
        <w:sdtEndPr/>
        <w:sdtContent>
          <w:r w:rsidR="00251CE0" w:rsidRPr="00AB7F94">
            <w:rPr>
              <w:rFonts w:asciiTheme="majorBidi" w:eastAsia="Times New Roman" w:hAnsiTheme="majorBidi" w:cstheme="majorBidi"/>
              <w:sz w:val="24"/>
              <w:szCs w:val="24"/>
            </w:rPr>
            <w:fldChar w:fldCharType="begin"/>
          </w:r>
          <w:r w:rsidR="00251CE0" w:rsidRPr="00AB7F94">
            <w:rPr>
              <w:rFonts w:asciiTheme="majorBidi" w:eastAsia="Times New Roman" w:hAnsiTheme="majorBidi" w:cstheme="majorBidi"/>
              <w:sz w:val="24"/>
              <w:szCs w:val="24"/>
            </w:rPr>
            <w:instrText xml:space="preserve"> CITATION Rou21 \l 1033 </w:instrText>
          </w:r>
          <w:r w:rsidR="00251CE0" w:rsidRPr="00AB7F94">
            <w:rPr>
              <w:rFonts w:asciiTheme="majorBidi" w:eastAsia="Times New Roman" w:hAnsiTheme="majorBidi" w:cstheme="majorBidi"/>
              <w:sz w:val="24"/>
              <w:szCs w:val="24"/>
            </w:rPr>
            <w:fldChar w:fldCharType="separate"/>
          </w:r>
          <w:r w:rsidR="00251CE0" w:rsidRPr="00AB7F94">
            <w:rPr>
              <w:rFonts w:asciiTheme="majorBidi" w:eastAsia="Times New Roman" w:hAnsiTheme="majorBidi" w:cstheme="majorBidi"/>
              <w:noProof/>
              <w:sz w:val="24"/>
              <w:szCs w:val="24"/>
            </w:rPr>
            <w:t>(Roumell &amp; Jin, 2021)</w:t>
          </w:r>
          <w:r w:rsidR="00251CE0" w:rsidRPr="00AB7F94">
            <w:rPr>
              <w:rFonts w:asciiTheme="majorBidi" w:eastAsia="Times New Roman" w:hAnsiTheme="majorBidi" w:cstheme="majorBidi"/>
              <w:sz w:val="24"/>
              <w:szCs w:val="24"/>
            </w:rPr>
            <w:fldChar w:fldCharType="end"/>
          </w:r>
        </w:sdtContent>
      </w:sdt>
      <w:r w:rsidR="00251CE0" w:rsidRPr="00AB7F94">
        <w:rPr>
          <w:rFonts w:asciiTheme="majorBidi" w:eastAsia="Times New Roman" w:hAnsiTheme="majorBidi" w:cstheme="majorBidi"/>
          <w:sz w:val="24"/>
          <w:szCs w:val="24"/>
        </w:rPr>
        <w:t>.</w:t>
      </w:r>
      <w:r w:rsidRPr="00AB7F94">
        <w:rPr>
          <w:rFonts w:asciiTheme="majorBidi" w:eastAsia="Times New Roman" w:hAnsiTheme="majorBidi" w:cstheme="majorBidi"/>
          <w:sz w:val="24"/>
          <w:szCs w:val="24"/>
        </w:rPr>
        <w:t xml:space="preserve"> Najat is an example of such a grassroots initiative. After obtaining her law degree, she </w:t>
      </w:r>
      <w:r w:rsidR="006F6307" w:rsidRPr="00AB7F94">
        <w:rPr>
          <w:rFonts w:asciiTheme="majorBidi" w:eastAsia="Times New Roman" w:hAnsiTheme="majorBidi" w:cstheme="majorBidi"/>
          <w:sz w:val="24"/>
          <w:szCs w:val="24"/>
        </w:rPr>
        <w:t xml:space="preserve">served </w:t>
      </w:r>
      <w:r w:rsidRPr="00AB7F94">
        <w:rPr>
          <w:rFonts w:asciiTheme="majorBidi" w:eastAsia="Times New Roman" w:hAnsiTheme="majorBidi" w:cstheme="majorBidi"/>
          <w:sz w:val="24"/>
          <w:szCs w:val="24"/>
        </w:rPr>
        <w:t>as a legal clerk for the regional courts</w:t>
      </w:r>
      <w:r w:rsidR="006F6307" w:rsidRPr="00AB7F94">
        <w:rPr>
          <w:rFonts w:asciiTheme="majorBidi" w:eastAsia="Times New Roman" w:hAnsiTheme="majorBidi" w:cstheme="majorBidi"/>
          <w:sz w:val="24"/>
          <w:szCs w:val="24"/>
        </w:rPr>
        <w:t xml:space="preserve"> in Marrakech, Morocco</w:t>
      </w:r>
      <w:r w:rsidRPr="00AB7F94">
        <w:rPr>
          <w:rFonts w:asciiTheme="majorBidi" w:eastAsia="Times New Roman" w:hAnsiTheme="majorBidi" w:cstheme="majorBidi"/>
          <w:sz w:val="24"/>
          <w:szCs w:val="24"/>
        </w:rPr>
        <w:t xml:space="preserve">. Day after day she was typing up divorce </w:t>
      </w:r>
      <w:r w:rsidRPr="00AB7F94">
        <w:rPr>
          <w:rFonts w:asciiTheme="majorBidi" w:eastAsia="Times New Roman" w:hAnsiTheme="majorBidi" w:cstheme="majorBidi"/>
          <w:sz w:val="24"/>
          <w:szCs w:val="24"/>
        </w:rPr>
        <w:lastRenderedPageBreak/>
        <w:t xml:space="preserve">claims for women who were coming in asking for help in how to </w:t>
      </w:r>
      <w:r w:rsidR="006F6307" w:rsidRPr="00AB7F94">
        <w:rPr>
          <w:rFonts w:asciiTheme="majorBidi" w:eastAsia="Times New Roman" w:hAnsiTheme="majorBidi" w:cstheme="majorBidi"/>
          <w:sz w:val="24"/>
          <w:szCs w:val="24"/>
        </w:rPr>
        <w:t>dissolve their marriage</w:t>
      </w:r>
      <w:r w:rsidRPr="00AB7F94">
        <w:rPr>
          <w:rFonts w:asciiTheme="majorBidi" w:eastAsia="Times New Roman" w:hAnsiTheme="majorBidi" w:cstheme="majorBidi"/>
          <w:sz w:val="24"/>
          <w:szCs w:val="24"/>
        </w:rPr>
        <w:t xml:space="preserve">. The </w:t>
      </w:r>
      <w:r w:rsidR="006F6307" w:rsidRPr="00AB7F94">
        <w:rPr>
          <w:rFonts w:asciiTheme="majorBidi" w:eastAsia="Times New Roman" w:hAnsiTheme="majorBidi" w:cstheme="majorBidi"/>
          <w:sz w:val="24"/>
          <w:szCs w:val="24"/>
        </w:rPr>
        <w:t xml:space="preserve">most consistent reason she </w:t>
      </w:r>
      <w:r w:rsidRPr="00AB7F94">
        <w:rPr>
          <w:rFonts w:asciiTheme="majorBidi" w:eastAsia="Times New Roman" w:hAnsiTheme="majorBidi" w:cstheme="majorBidi"/>
          <w:sz w:val="24"/>
          <w:szCs w:val="24"/>
        </w:rPr>
        <w:t>was given</w:t>
      </w:r>
      <w:r w:rsidR="006F6307" w:rsidRPr="00AB7F94">
        <w:rPr>
          <w:rFonts w:asciiTheme="majorBidi" w:eastAsia="Times New Roman" w:hAnsiTheme="majorBidi" w:cstheme="majorBidi"/>
          <w:sz w:val="24"/>
          <w:szCs w:val="24"/>
        </w:rPr>
        <w:t xml:space="preserve"> was</w:t>
      </w:r>
      <w:r w:rsidRPr="00AB7F94">
        <w:rPr>
          <w:rFonts w:asciiTheme="majorBidi" w:eastAsia="Times New Roman" w:hAnsiTheme="majorBidi" w:cstheme="majorBidi"/>
          <w:sz w:val="24"/>
          <w:szCs w:val="24"/>
        </w:rPr>
        <w:t xml:space="preserve"> domestic abuse. After a year of clerking, she decided </w:t>
      </w:r>
      <w:r w:rsidR="006F6307" w:rsidRPr="00AB7F94">
        <w:rPr>
          <w:rFonts w:asciiTheme="majorBidi" w:eastAsia="Times New Roman" w:hAnsiTheme="majorBidi" w:cstheme="majorBidi"/>
          <w:sz w:val="24"/>
          <w:szCs w:val="24"/>
        </w:rPr>
        <w:t>there</w:t>
      </w:r>
      <w:r w:rsidRPr="00AB7F94">
        <w:rPr>
          <w:rFonts w:asciiTheme="majorBidi" w:eastAsia="Times New Roman" w:hAnsiTheme="majorBidi" w:cstheme="majorBidi"/>
          <w:sz w:val="24"/>
          <w:szCs w:val="24"/>
        </w:rPr>
        <w:t xml:space="preserve"> must be a better way to engage this problem. Even though Morocco’s</w:t>
      </w:r>
      <w:r w:rsidR="0028758E" w:rsidRPr="00AB7F94">
        <w:rPr>
          <w:rFonts w:asciiTheme="majorBidi" w:eastAsia="Times New Roman" w:hAnsiTheme="majorBidi" w:cstheme="majorBidi"/>
          <w:sz w:val="24"/>
          <w:szCs w:val="24"/>
        </w:rPr>
        <w:t xml:space="preserve"> </w:t>
      </w:r>
      <w:proofErr w:type="spellStart"/>
      <w:proofErr w:type="gramStart"/>
      <w:r w:rsidR="0028758E" w:rsidRPr="00AB7F94">
        <w:rPr>
          <w:rFonts w:asciiTheme="majorBidi" w:eastAsia="Times New Roman" w:hAnsiTheme="majorBidi" w:cstheme="majorBidi"/>
          <w:sz w:val="24"/>
          <w:szCs w:val="24"/>
        </w:rPr>
        <w:t>Mudawana</w:t>
      </w:r>
      <w:proofErr w:type="spellEnd"/>
      <w:r w:rsidR="0028758E" w:rsidRPr="00AB7F94">
        <w:rPr>
          <w:rFonts w:asciiTheme="majorBidi" w:eastAsia="Times New Roman" w:hAnsiTheme="majorBidi" w:cstheme="majorBidi"/>
          <w:sz w:val="24"/>
          <w:szCs w:val="24"/>
        </w:rPr>
        <w:t>.(</w:t>
      </w:r>
      <w:proofErr w:type="gramEnd"/>
      <w:r w:rsidRPr="00AB7F94">
        <w:rPr>
          <w:rFonts w:asciiTheme="majorBidi" w:eastAsia="Times New Roman" w:hAnsiTheme="majorBidi" w:cstheme="majorBidi"/>
          <w:sz w:val="24"/>
          <w:szCs w:val="24"/>
        </w:rPr>
        <w:t>family law package</w:t>
      </w:r>
      <w:r w:rsidR="0028758E" w:rsidRPr="00AB7F94">
        <w:rPr>
          <w:rFonts w:asciiTheme="majorBidi" w:eastAsia="Times New Roman" w:hAnsiTheme="majorBidi" w:cstheme="majorBidi"/>
          <w:sz w:val="24"/>
          <w:szCs w:val="24"/>
        </w:rPr>
        <w:t>)</w:t>
      </w:r>
      <w:r w:rsidRPr="00AB7F94">
        <w:rPr>
          <w:rFonts w:asciiTheme="majorBidi" w:eastAsia="Times New Roman" w:hAnsiTheme="majorBidi" w:cstheme="majorBidi"/>
          <w:sz w:val="24"/>
          <w:szCs w:val="24"/>
        </w:rPr>
        <w:t xml:space="preserve"> </w:t>
      </w:r>
      <w:r w:rsidR="006F6307" w:rsidRPr="00AB7F94">
        <w:rPr>
          <w:rFonts w:asciiTheme="majorBidi" w:eastAsia="Times New Roman" w:hAnsiTheme="majorBidi" w:cstheme="majorBidi"/>
          <w:sz w:val="24"/>
          <w:szCs w:val="24"/>
        </w:rPr>
        <w:t xml:space="preserve">had reforms </w:t>
      </w:r>
      <w:r w:rsidRPr="00AB7F94">
        <w:rPr>
          <w:rFonts w:asciiTheme="majorBidi" w:eastAsia="Times New Roman" w:hAnsiTheme="majorBidi" w:cstheme="majorBidi"/>
          <w:sz w:val="24"/>
          <w:szCs w:val="24"/>
        </w:rPr>
        <w:t>in 2</w:t>
      </w:r>
      <w:r w:rsidR="006F6307" w:rsidRPr="00AB7F94">
        <w:rPr>
          <w:rFonts w:asciiTheme="majorBidi" w:eastAsia="Times New Roman" w:hAnsiTheme="majorBidi" w:cstheme="majorBidi"/>
          <w:sz w:val="24"/>
          <w:szCs w:val="24"/>
        </w:rPr>
        <w:t>00</w:t>
      </w:r>
      <w:r w:rsidRPr="00AB7F94">
        <w:rPr>
          <w:rFonts w:asciiTheme="majorBidi" w:eastAsia="Times New Roman" w:hAnsiTheme="majorBidi" w:cstheme="majorBidi"/>
          <w:sz w:val="24"/>
          <w:szCs w:val="24"/>
        </w:rPr>
        <w:t>4, giving new freedoms and rights to women, most women (and men) still were clueless. Najat</w:t>
      </w:r>
      <w:r w:rsidR="0028758E" w:rsidRPr="00AB7F94">
        <w:rPr>
          <w:rFonts w:asciiTheme="majorBidi" w:eastAsia="Times New Roman" w:hAnsiTheme="majorBidi" w:cstheme="majorBidi"/>
          <w:sz w:val="24"/>
          <w:szCs w:val="24"/>
        </w:rPr>
        <w:t>’s</w:t>
      </w:r>
      <w:r w:rsidRPr="00AB7F94">
        <w:rPr>
          <w:rFonts w:asciiTheme="majorBidi" w:eastAsia="Times New Roman" w:hAnsiTheme="majorBidi" w:cstheme="majorBidi"/>
          <w:sz w:val="24"/>
          <w:szCs w:val="24"/>
        </w:rPr>
        <w:t xml:space="preserve"> first</w:t>
      </w:r>
      <w:r w:rsidR="0028758E" w:rsidRPr="00AB7F94">
        <w:rPr>
          <w:rFonts w:asciiTheme="majorBidi" w:eastAsia="Times New Roman" w:hAnsiTheme="majorBidi" w:cstheme="majorBidi"/>
          <w:sz w:val="24"/>
          <w:szCs w:val="24"/>
        </w:rPr>
        <w:t xml:space="preserve"> step was to</w:t>
      </w:r>
      <w:r w:rsidRPr="00AB7F94">
        <w:rPr>
          <w:rFonts w:asciiTheme="majorBidi" w:eastAsia="Times New Roman" w:hAnsiTheme="majorBidi" w:cstheme="majorBidi"/>
          <w:sz w:val="24"/>
          <w:szCs w:val="24"/>
        </w:rPr>
        <w:t xml:space="preserve"> ope</w:t>
      </w:r>
      <w:r w:rsidR="0028758E" w:rsidRPr="00AB7F94">
        <w:rPr>
          <w:rFonts w:asciiTheme="majorBidi" w:eastAsia="Times New Roman" w:hAnsiTheme="majorBidi" w:cstheme="majorBidi"/>
          <w:sz w:val="24"/>
          <w:szCs w:val="24"/>
        </w:rPr>
        <w:t>n</w:t>
      </w:r>
      <w:r w:rsidRPr="00AB7F94">
        <w:rPr>
          <w:rFonts w:asciiTheme="majorBidi" w:eastAsia="Times New Roman" w:hAnsiTheme="majorBidi" w:cstheme="majorBidi"/>
          <w:sz w:val="24"/>
          <w:szCs w:val="24"/>
        </w:rPr>
        <w:t xml:space="preserve"> a safe house, then she began a Listening Center, where lawyers would volunteer their time to hear women and give legal advice. Next, </w:t>
      </w:r>
      <w:r w:rsidR="0028758E" w:rsidRPr="00AB7F94">
        <w:rPr>
          <w:rFonts w:asciiTheme="majorBidi" w:eastAsia="Times New Roman" w:hAnsiTheme="majorBidi" w:cstheme="majorBidi"/>
          <w:sz w:val="24"/>
          <w:szCs w:val="24"/>
        </w:rPr>
        <w:t>N</w:t>
      </w:r>
      <w:r w:rsidRPr="00AB7F94">
        <w:rPr>
          <w:rFonts w:asciiTheme="majorBidi" w:eastAsia="Times New Roman" w:hAnsiTheme="majorBidi" w:cstheme="majorBidi"/>
          <w:sz w:val="24"/>
          <w:szCs w:val="24"/>
        </w:rPr>
        <w:t>ajat began a job skills training center</w:t>
      </w:r>
      <w:r w:rsidR="0028758E" w:rsidRPr="00AB7F94">
        <w:rPr>
          <w:rFonts w:asciiTheme="majorBidi" w:eastAsia="Times New Roman" w:hAnsiTheme="majorBidi" w:cstheme="majorBidi"/>
          <w:sz w:val="24"/>
          <w:szCs w:val="24"/>
        </w:rPr>
        <w:t xml:space="preserve"> nearby</w:t>
      </w:r>
      <w:r w:rsidRPr="00AB7F94">
        <w:rPr>
          <w:rFonts w:asciiTheme="majorBidi" w:eastAsia="Times New Roman" w:hAnsiTheme="majorBidi" w:cstheme="majorBidi"/>
          <w:sz w:val="24"/>
          <w:szCs w:val="24"/>
        </w:rPr>
        <w:t>, because many women were unskilled and unable to support themselves</w:t>
      </w:r>
      <w:r w:rsidR="0028758E" w:rsidRPr="00AB7F94">
        <w:rPr>
          <w:rFonts w:asciiTheme="majorBidi" w:eastAsia="Times New Roman" w:hAnsiTheme="majorBidi" w:cstheme="majorBidi"/>
          <w:sz w:val="24"/>
          <w:szCs w:val="24"/>
        </w:rPr>
        <w:t xml:space="preserve"> financially</w:t>
      </w:r>
      <w:r w:rsidRPr="00AB7F94">
        <w:rPr>
          <w:rFonts w:asciiTheme="majorBidi" w:eastAsia="Times New Roman" w:hAnsiTheme="majorBidi" w:cstheme="majorBidi"/>
          <w:sz w:val="24"/>
          <w:szCs w:val="24"/>
        </w:rPr>
        <w:t xml:space="preserve"> without marriage. After that</w:t>
      </w:r>
      <w:r w:rsidR="0028758E" w:rsidRPr="00AB7F94">
        <w:rPr>
          <w:rFonts w:asciiTheme="majorBidi" w:eastAsia="Times New Roman" w:hAnsiTheme="majorBidi" w:cstheme="majorBidi"/>
          <w:sz w:val="24"/>
          <w:szCs w:val="24"/>
        </w:rPr>
        <w:t>,</w:t>
      </w:r>
      <w:r w:rsidRPr="00AB7F94">
        <w:rPr>
          <w:rFonts w:asciiTheme="majorBidi" w:eastAsia="Times New Roman" w:hAnsiTheme="majorBidi" w:cstheme="majorBidi"/>
          <w:sz w:val="24"/>
          <w:szCs w:val="24"/>
        </w:rPr>
        <w:t xml:space="preserve"> Najat realized that without educating young men, nothing would change, so she added</w:t>
      </w:r>
      <w:r w:rsidR="0028758E" w:rsidRPr="00AB7F94">
        <w:rPr>
          <w:rFonts w:asciiTheme="majorBidi" w:eastAsia="Times New Roman" w:hAnsiTheme="majorBidi" w:cstheme="majorBidi"/>
          <w:sz w:val="24"/>
          <w:szCs w:val="24"/>
        </w:rPr>
        <w:t xml:space="preserve"> new courses</w:t>
      </w:r>
      <w:r w:rsidRPr="00AB7F94">
        <w:rPr>
          <w:rFonts w:asciiTheme="majorBidi" w:eastAsia="Times New Roman" w:hAnsiTheme="majorBidi" w:cstheme="majorBidi"/>
          <w:sz w:val="24"/>
          <w:szCs w:val="24"/>
        </w:rPr>
        <w:t xml:space="preserve"> to her training center</w:t>
      </w:r>
      <w:r w:rsidR="0028758E" w:rsidRPr="00AB7F94">
        <w:rPr>
          <w:rFonts w:asciiTheme="majorBidi" w:eastAsia="Times New Roman" w:hAnsiTheme="majorBidi" w:cstheme="majorBidi"/>
          <w:sz w:val="24"/>
          <w:szCs w:val="24"/>
        </w:rPr>
        <w:t xml:space="preserve">. These </w:t>
      </w:r>
      <w:r w:rsidRPr="00AB7F94">
        <w:rPr>
          <w:rFonts w:asciiTheme="majorBidi" w:eastAsia="Times New Roman" w:hAnsiTheme="majorBidi" w:cstheme="majorBidi"/>
          <w:sz w:val="24"/>
          <w:szCs w:val="24"/>
        </w:rPr>
        <w:t>courses</w:t>
      </w:r>
      <w:r w:rsidR="0028758E" w:rsidRPr="00AB7F94">
        <w:rPr>
          <w:rFonts w:asciiTheme="majorBidi" w:eastAsia="Times New Roman" w:hAnsiTheme="majorBidi" w:cstheme="majorBidi"/>
          <w:sz w:val="24"/>
          <w:szCs w:val="24"/>
        </w:rPr>
        <w:t xml:space="preserve"> included training programs in hair cutting and carpentry, </w:t>
      </w:r>
      <w:r w:rsidRPr="00AB7F94">
        <w:rPr>
          <w:rFonts w:asciiTheme="majorBidi" w:eastAsia="Times New Roman" w:hAnsiTheme="majorBidi" w:cstheme="majorBidi"/>
          <w:sz w:val="24"/>
          <w:szCs w:val="24"/>
        </w:rPr>
        <w:t>but</w:t>
      </w:r>
      <w:r w:rsidR="0028758E" w:rsidRPr="00AB7F94">
        <w:rPr>
          <w:rFonts w:asciiTheme="majorBidi" w:eastAsia="Times New Roman" w:hAnsiTheme="majorBidi" w:cstheme="majorBidi"/>
          <w:sz w:val="24"/>
          <w:szCs w:val="24"/>
        </w:rPr>
        <w:t xml:space="preserve"> each young man was</w:t>
      </w:r>
      <w:r w:rsidRPr="00AB7F94">
        <w:rPr>
          <w:rFonts w:asciiTheme="majorBidi" w:eastAsia="Times New Roman" w:hAnsiTheme="majorBidi" w:cstheme="majorBidi"/>
          <w:sz w:val="24"/>
          <w:szCs w:val="24"/>
        </w:rPr>
        <w:t xml:space="preserve"> required to participate first in a course about women’s rights. Najat</w:t>
      </w:r>
      <w:r w:rsidR="0028758E" w:rsidRPr="00AB7F94">
        <w:rPr>
          <w:rFonts w:asciiTheme="majorBidi" w:eastAsia="Times New Roman" w:hAnsiTheme="majorBidi" w:cstheme="majorBidi"/>
          <w:sz w:val="24"/>
          <w:szCs w:val="24"/>
        </w:rPr>
        <w:t xml:space="preserve"> most</w:t>
      </w:r>
      <w:r w:rsidRPr="00AB7F94">
        <w:rPr>
          <w:rFonts w:asciiTheme="majorBidi" w:eastAsia="Times New Roman" w:hAnsiTheme="majorBidi" w:cstheme="majorBidi"/>
          <w:sz w:val="24"/>
          <w:szCs w:val="24"/>
        </w:rPr>
        <w:t xml:space="preserve"> recently added literacy training to the center’s program too. </w:t>
      </w:r>
      <w:r w:rsidR="0028758E" w:rsidRPr="00AB7F94">
        <w:rPr>
          <w:rFonts w:asciiTheme="majorBidi" w:eastAsia="Times New Roman" w:hAnsiTheme="majorBidi" w:cstheme="majorBidi"/>
          <w:sz w:val="24"/>
          <w:szCs w:val="24"/>
        </w:rPr>
        <w:t>In her center</w:t>
      </w:r>
      <w:r w:rsidR="00114A6B" w:rsidRPr="00AB7F94">
        <w:rPr>
          <w:rFonts w:asciiTheme="majorBidi" w:eastAsia="Times New Roman" w:hAnsiTheme="majorBidi" w:cstheme="majorBidi"/>
          <w:sz w:val="24"/>
          <w:szCs w:val="24"/>
        </w:rPr>
        <w:t xml:space="preserve"> s</w:t>
      </w:r>
      <w:r w:rsidRPr="00AB7F94">
        <w:rPr>
          <w:rFonts w:asciiTheme="majorBidi" w:eastAsia="Times New Roman" w:hAnsiTheme="majorBidi" w:cstheme="majorBidi"/>
          <w:sz w:val="24"/>
          <w:szCs w:val="24"/>
        </w:rPr>
        <w:t xml:space="preserve">he proudly displays </w:t>
      </w:r>
      <w:r w:rsidR="00114A6B" w:rsidRPr="00AB7F94">
        <w:rPr>
          <w:rFonts w:asciiTheme="majorBidi" w:eastAsia="Times New Roman" w:hAnsiTheme="majorBidi" w:cstheme="majorBidi"/>
          <w:sz w:val="24"/>
          <w:szCs w:val="24"/>
        </w:rPr>
        <w:t xml:space="preserve">a poster of </w:t>
      </w:r>
      <w:r w:rsidRPr="00AB7F94">
        <w:rPr>
          <w:rFonts w:asciiTheme="majorBidi" w:eastAsia="Times New Roman" w:hAnsiTheme="majorBidi" w:cstheme="majorBidi"/>
          <w:sz w:val="24"/>
          <w:szCs w:val="24"/>
        </w:rPr>
        <w:t>UNESCO’s S</w:t>
      </w:r>
      <w:r w:rsidR="00114A6B" w:rsidRPr="00AB7F94">
        <w:rPr>
          <w:rFonts w:asciiTheme="majorBidi" w:eastAsia="Times New Roman" w:hAnsiTheme="majorBidi" w:cstheme="majorBidi"/>
          <w:sz w:val="24"/>
          <w:szCs w:val="24"/>
        </w:rPr>
        <w:t xml:space="preserve">ustainable </w:t>
      </w:r>
      <w:r w:rsidRPr="00AB7F94">
        <w:rPr>
          <w:rFonts w:asciiTheme="majorBidi" w:eastAsia="Times New Roman" w:hAnsiTheme="majorBidi" w:cstheme="majorBidi"/>
          <w:sz w:val="24"/>
          <w:szCs w:val="24"/>
        </w:rPr>
        <w:t>D</w:t>
      </w:r>
      <w:r w:rsidR="00114A6B" w:rsidRPr="00AB7F94">
        <w:rPr>
          <w:rFonts w:asciiTheme="majorBidi" w:eastAsia="Times New Roman" w:hAnsiTheme="majorBidi" w:cstheme="majorBidi"/>
          <w:sz w:val="24"/>
          <w:szCs w:val="24"/>
        </w:rPr>
        <w:t xml:space="preserve">evelopment </w:t>
      </w:r>
      <w:r w:rsidRPr="00AB7F94">
        <w:rPr>
          <w:rFonts w:asciiTheme="majorBidi" w:eastAsia="Times New Roman" w:hAnsiTheme="majorBidi" w:cstheme="majorBidi"/>
          <w:sz w:val="24"/>
          <w:szCs w:val="24"/>
        </w:rPr>
        <w:t>G</w:t>
      </w:r>
      <w:r w:rsidR="00114A6B" w:rsidRPr="00AB7F94">
        <w:rPr>
          <w:rFonts w:asciiTheme="majorBidi" w:eastAsia="Times New Roman" w:hAnsiTheme="majorBidi" w:cstheme="majorBidi"/>
          <w:sz w:val="24"/>
          <w:szCs w:val="24"/>
        </w:rPr>
        <w:t>oal</w:t>
      </w:r>
      <w:r w:rsidRPr="00AB7F94">
        <w:rPr>
          <w:rFonts w:asciiTheme="majorBidi" w:eastAsia="Times New Roman" w:hAnsiTheme="majorBidi" w:cstheme="majorBidi"/>
          <w:sz w:val="24"/>
          <w:szCs w:val="24"/>
        </w:rPr>
        <w:t>s</w:t>
      </w:r>
      <w:r w:rsidR="0028758E" w:rsidRPr="00AB7F94">
        <w:rPr>
          <w:rFonts w:asciiTheme="majorBidi" w:eastAsia="Times New Roman" w:hAnsiTheme="majorBidi" w:cstheme="majorBidi"/>
          <w:sz w:val="24"/>
          <w:szCs w:val="24"/>
        </w:rPr>
        <w:t>,</w:t>
      </w:r>
      <w:r w:rsidRPr="00AB7F94">
        <w:rPr>
          <w:rFonts w:asciiTheme="majorBidi" w:eastAsia="Times New Roman" w:hAnsiTheme="majorBidi" w:cstheme="majorBidi"/>
          <w:sz w:val="24"/>
          <w:szCs w:val="24"/>
        </w:rPr>
        <w:t xml:space="preserve"> and she is doing her best to align with them. </w:t>
      </w:r>
      <w:r w:rsidR="00114A6B" w:rsidRPr="00AB7F94">
        <w:rPr>
          <w:rFonts w:asciiTheme="majorBidi" w:eastAsia="Times New Roman" w:hAnsiTheme="majorBidi" w:cstheme="majorBidi"/>
          <w:sz w:val="24"/>
          <w:szCs w:val="24"/>
        </w:rPr>
        <w:t>This is challenging yet meaningful</w:t>
      </w:r>
      <w:r w:rsidRPr="00AB7F94">
        <w:rPr>
          <w:rFonts w:asciiTheme="majorBidi" w:eastAsia="Times New Roman" w:hAnsiTheme="majorBidi" w:cstheme="majorBidi"/>
          <w:sz w:val="24"/>
          <w:szCs w:val="24"/>
        </w:rPr>
        <w:t xml:space="preserve"> work, and she is learning how to access the resources the government has allotted for </w:t>
      </w:r>
      <w:r w:rsidR="00114A6B" w:rsidRPr="00AB7F94">
        <w:rPr>
          <w:rFonts w:asciiTheme="majorBidi" w:eastAsia="Times New Roman" w:hAnsiTheme="majorBidi" w:cstheme="majorBidi"/>
          <w:sz w:val="24"/>
          <w:szCs w:val="24"/>
        </w:rPr>
        <w:t xml:space="preserve">community self-help </w:t>
      </w:r>
      <w:r w:rsidRPr="00AB7F94">
        <w:rPr>
          <w:rFonts w:asciiTheme="majorBidi" w:eastAsia="Times New Roman" w:hAnsiTheme="majorBidi" w:cstheme="majorBidi"/>
          <w:sz w:val="24"/>
          <w:szCs w:val="24"/>
        </w:rPr>
        <w:t xml:space="preserve">programs like along the way. She feels proud that she is helping women exist in an environment that is safer, </w:t>
      </w:r>
      <w:r w:rsidR="00114A6B" w:rsidRPr="00AB7F94">
        <w:rPr>
          <w:rFonts w:asciiTheme="majorBidi" w:eastAsia="Times New Roman" w:hAnsiTheme="majorBidi" w:cstheme="majorBidi"/>
          <w:sz w:val="24"/>
          <w:szCs w:val="24"/>
        </w:rPr>
        <w:t>healthier,</w:t>
      </w:r>
      <w:r w:rsidRPr="00AB7F94">
        <w:rPr>
          <w:rFonts w:asciiTheme="majorBidi" w:eastAsia="Times New Roman" w:hAnsiTheme="majorBidi" w:cstheme="majorBidi"/>
          <w:sz w:val="24"/>
          <w:szCs w:val="24"/>
        </w:rPr>
        <w:t xml:space="preserve"> and</w:t>
      </w:r>
      <w:r w:rsidR="00114A6B" w:rsidRPr="00AB7F94">
        <w:rPr>
          <w:rFonts w:asciiTheme="majorBidi" w:eastAsia="Times New Roman" w:hAnsiTheme="majorBidi" w:cstheme="majorBidi"/>
          <w:sz w:val="24"/>
          <w:szCs w:val="24"/>
        </w:rPr>
        <w:t xml:space="preserve"> more</w:t>
      </w:r>
      <w:r w:rsidRPr="00AB7F94">
        <w:rPr>
          <w:rFonts w:asciiTheme="majorBidi" w:eastAsia="Times New Roman" w:hAnsiTheme="majorBidi" w:cstheme="majorBidi"/>
          <w:sz w:val="24"/>
          <w:szCs w:val="24"/>
        </w:rPr>
        <w:t xml:space="preserve"> hopeful.</w:t>
      </w:r>
    </w:p>
    <w:p w14:paraId="600CDFA3" w14:textId="70FD7053" w:rsidR="002B2247" w:rsidRPr="00AB7F94" w:rsidRDefault="002B2247" w:rsidP="008F3DB2">
      <w:pPr>
        <w:spacing w:before="100" w:beforeAutospacing="1" w:after="100" w:afterAutospacing="1" w:line="240" w:lineRule="auto"/>
        <w:jc w:val="center"/>
        <w:rPr>
          <w:rFonts w:asciiTheme="majorBidi" w:eastAsia="Times New Roman" w:hAnsiTheme="majorBidi" w:cstheme="majorBidi"/>
          <w:b/>
          <w:bCs/>
          <w:sz w:val="24"/>
          <w:szCs w:val="24"/>
        </w:rPr>
      </w:pPr>
      <w:r w:rsidRPr="00AB7F94">
        <w:rPr>
          <w:rFonts w:asciiTheme="majorBidi" w:eastAsia="Times New Roman" w:hAnsiTheme="majorBidi" w:cstheme="majorBidi"/>
          <w:b/>
          <w:bCs/>
          <w:sz w:val="24"/>
          <w:szCs w:val="24"/>
        </w:rPr>
        <w:t>Conclusion</w:t>
      </w:r>
    </w:p>
    <w:p w14:paraId="45CB1078" w14:textId="79738466" w:rsidR="003176E3" w:rsidRPr="00AB7F94" w:rsidRDefault="003176E3" w:rsidP="00AB7F94">
      <w:pPr>
        <w:spacing w:before="100" w:beforeAutospacing="1" w:after="100" w:afterAutospacing="1" w:line="480" w:lineRule="auto"/>
        <w:ind w:firstLine="720"/>
        <w:rPr>
          <w:rFonts w:asciiTheme="majorBidi" w:eastAsia="Times New Roman" w:hAnsiTheme="majorBidi" w:cstheme="majorBidi"/>
          <w:b/>
          <w:bCs/>
          <w:sz w:val="24"/>
          <w:szCs w:val="24"/>
        </w:rPr>
      </w:pPr>
      <w:r w:rsidRPr="00AB7F94">
        <w:rPr>
          <w:rFonts w:asciiTheme="majorBidi" w:hAnsiTheme="majorBidi" w:cstheme="majorBidi"/>
          <w:sz w:val="24"/>
          <w:szCs w:val="24"/>
        </w:rPr>
        <w:t xml:space="preserve">Through the Capabilities Approach to Human Development, we see language that asks, “what are people able to do and be?” </w:t>
      </w:r>
      <w:sdt>
        <w:sdtPr>
          <w:rPr>
            <w:rFonts w:asciiTheme="majorBidi" w:hAnsiTheme="majorBidi" w:cstheme="majorBidi"/>
            <w:sz w:val="24"/>
            <w:szCs w:val="24"/>
          </w:rPr>
          <w:id w:val="-805005929"/>
          <w:citation/>
        </w:sdtPr>
        <w:sdtEndPr/>
        <w:sdtContent>
          <w:r w:rsidRPr="00AB7F94">
            <w:rPr>
              <w:rFonts w:asciiTheme="majorBidi" w:hAnsiTheme="majorBidi" w:cstheme="majorBidi"/>
              <w:sz w:val="24"/>
              <w:szCs w:val="24"/>
            </w:rPr>
            <w:fldChar w:fldCharType="begin"/>
          </w:r>
          <w:r w:rsidRPr="00AB7F94">
            <w:rPr>
              <w:rFonts w:asciiTheme="majorBidi" w:hAnsiTheme="majorBidi" w:cstheme="majorBidi"/>
              <w:sz w:val="24"/>
              <w:szCs w:val="24"/>
            </w:rPr>
            <w:instrText xml:space="preserve"> CITATION Nus \l 1033 </w:instrText>
          </w:r>
          <w:r w:rsidRPr="00AB7F94">
            <w:rPr>
              <w:rFonts w:asciiTheme="majorBidi" w:hAnsiTheme="majorBidi" w:cstheme="majorBidi"/>
              <w:sz w:val="24"/>
              <w:szCs w:val="24"/>
            </w:rPr>
            <w:fldChar w:fldCharType="separate"/>
          </w:r>
          <w:r w:rsidRPr="00AB7F94">
            <w:rPr>
              <w:rFonts w:asciiTheme="majorBidi" w:hAnsiTheme="majorBidi" w:cstheme="majorBidi"/>
              <w:noProof/>
              <w:sz w:val="24"/>
              <w:szCs w:val="24"/>
            </w:rPr>
            <w:t>(Nussbaum, 2011)</w:t>
          </w:r>
          <w:r w:rsidRPr="00AB7F94">
            <w:rPr>
              <w:rFonts w:asciiTheme="majorBidi" w:hAnsiTheme="majorBidi" w:cstheme="majorBidi"/>
              <w:sz w:val="24"/>
              <w:szCs w:val="24"/>
            </w:rPr>
            <w:fldChar w:fldCharType="end"/>
          </w:r>
        </w:sdtContent>
      </w:sdt>
      <w:r w:rsidRPr="00AB7F94">
        <w:rPr>
          <w:rFonts w:asciiTheme="majorBidi" w:hAnsiTheme="majorBidi" w:cstheme="majorBidi"/>
          <w:sz w:val="24"/>
          <w:szCs w:val="24"/>
        </w:rPr>
        <w:t xml:space="preserve">. And across the Maghreb region we see more and more individuals, communities and nations asking </w:t>
      </w:r>
      <w:r w:rsidR="003819BD" w:rsidRPr="00AB7F94">
        <w:rPr>
          <w:rFonts w:asciiTheme="majorBidi" w:hAnsiTheme="majorBidi" w:cstheme="majorBidi"/>
          <w:sz w:val="24"/>
          <w:szCs w:val="24"/>
        </w:rPr>
        <w:t>those</w:t>
      </w:r>
      <w:r w:rsidRPr="00AB7F94">
        <w:rPr>
          <w:rFonts w:asciiTheme="majorBidi" w:hAnsiTheme="majorBidi" w:cstheme="majorBidi"/>
          <w:sz w:val="24"/>
          <w:szCs w:val="24"/>
        </w:rPr>
        <w:t xml:space="preserve"> question</w:t>
      </w:r>
      <w:r w:rsidR="003819BD" w:rsidRPr="00AB7F94">
        <w:rPr>
          <w:rFonts w:asciiTheme="majorBidi" w:hAnsiTheme="majorBidi" w:cstheme="majorBidi"/>
          <w:sz w:val="24"/>
          <w:szCs w:val="24"/>
        </w:rPr>
        <w:t>s</w:t>
      </w:r>
      <w:r w:rsidRPr="00AB7F94">
        <w:rPr>
          <w:rFonts w:asciiTheme="majorBidi" w:hAnsiTheme="majorBidi" w:cstheme="majorBidi"/>
          <w:sz w:val="24"/>
          <w:szCs w:val="24"/>
        </w:rPr>
        <w:t xml:space="preserve">. While the ever-increasing globalization push towards monetizing the globe and its resources is not absent in this region, this paper has served to take a view not towards a cash increase but a human flourishing increase. Undoubtedly there is a tension as sufficient resources are critical for life in this world </w:t>
      </w:r>
      <w:r w:rsidRPr="00AB7F94">
        <w:rPr>
          <w:rFonts w:asciiTheme="majorBidi" w:hAnsiTheme="majorBidi" w:cstheme="majorBidi"/>
          <w:sz w:val="24"/>
          <w:szCs w:val="24"/>
        </w:rPr>
        <w:lastRenderedPageBreak/>
        <w:t>and many nations, including those in the Maghreb are playing a catchup game economically. The</w:t>
      </w:r>
      <w:r w:rsidR="003819BD" w:rsidRPr="00AB7F94">
        <w:rPr>
          <w:rFonts w:asciiTheme="majorBidi" w:hAnsiTheme="majorBidi" w:cstheme="majorBidi"/>
          <w:sz w:val="24"/>
          <w:szCs w:val="24"/>
        </w:rPr>
        <w:t xml:space="preserve"> ALE definitions found in</w:t>
      </w:r>
      <w:r w:rsidRPr="00AB7F94">
        <w:rPr>
          <w:rFonts w:asciiTheme="majorBidi" w:hAnsiTheme="majorBidi" w:cstheme="majorBidi"/>
          <w:sz w:val="24"/>
          <w:szCs w:val="24"/>
        </w:rPr>
        <w:t xml:space="preserve"> GRALE 4</w:t>
      </w:r>
      <w:r w:rsidR="003819BD" w:rsidRPr="00AB7F94">
        <w:rPr>
          <w:rFonts w:asciiTheme="majorBidi" w:hAnsiTheme="majorBidi" w:cstheme="majorBidi"/>
          <w:sz w:val="24"/>
          <w:szCs w:val="24"/>
        </w:rPr>
        <w:t>,</w:t>
      </w:r>
      <w:r w:rsidRPr="00AB7F94">
        <w:rPr>
          <w:rFonts w:asciiTheme="majorBidi" w:hAnsiTheme="majorBidi" w:cstheme="majorBidi"/>
          <w:sz w:val="24"/>
          <w:szCs w:val="24"/>
        </w:rPr>
        <w:t xml:space="preserve"> reveal a focus on the increasing economic viability and development through adult education more than an emphasis on how to address the problems of the human vulnerabilities that</w:t>
      </w:r>
      <w:r w:rsidR="003819BD" w:rsidRPr="00AB7F94">
        <w:rPr>
          <w:rFonts w:asciiTheme="majorBidi" w:hAnsiTheme="majorBidi" w:cstheme="majorBidi"/>
          <w:sz w:val="24"/>
          <w:szCs w:val="24"/>
        </w:rPr>
        <w:t xml:space="preserve"> prevent</w:t>
      </w:r>
      <w:r w:rsidRPr="00AB7F94">
        <w:rPr>
          <w:rFonts w:asciiTheme="majorBidi" w:hAnsiTheme="majorBidi" w:cstheme="majorBidi"/>
          <w:sz w:val="24"/>
          <w:szCs w:val="24"/>
        </w:rPr>
        <w:t xml:space="preserve"> a more holistic </w:t>
      </w:r>
      <w:r w:rsidR="003819BD" w:rsidRPr="00AB7F94">
        <w:rPr>
          <w:rFonts w:asciiTheme="majorBidi" w:hAnsiTheme="majorBidi" w:cstheme="majorBidi"/>
          <w:sz w:val="24"/>
          <w:szCs w:val="24"/>
        </w:rPr>
        <w:t>perspective</w:t>
      </w:r>
      <w:r w:rsidRPr="00AB7F94">
        <w:rPr>
          <w:rFonts w:asciiTheme="majorBidi" w:hAnsiTheme="majorBidi" w:cstheme="majorBidi"/>
          <w:sz w:val="24"/>
          <w:szCs w:val="24"/>
        </w:rPr>
        <w:t xml:space="preserve"> to education and development. </w:t>
      </w:r>
      <w:r w:rsidR="008A5149" w:rsidRPr="00AB7F94">
        <w:rPr>
          <w:rFonts w:asciiTheme="majorBidi" w:hAnsiTheme="majorBidi" w:cstheme="majorBidi"/>
          <w:sz w:val="24"/>
          <w:szCs w:val="24"/>
        </w:rPr>
        <w:t xml:space="preserve">But the evidence in other studies reveal that this region is apply intentional growth across many sectors to achieve an elevated experience of life for more of their citizens. </w:t>
      </w:r>
      <w:r w:rsidRPr="00AB7F94">
        <w:rPr>
          <w:rFonts w:asciiTheme="majorBidi" w:hAnsiTheme="majorBidi" w:cstheme="majorBidi"/>
          <w:sz w:val="24"/>
          <w:szCs w:val="24"/>
        </w:rPr>
        <w:t>“A capabilities approach asserts that education and ongoing learning improves people’s opportunities and creates new options to choose from. It is also centered on building a sense of dignity, the ability to more critically read one’s lifeworld, and a sense of agency in addressing pressing needs and problems.”</w:t>
      </w:r>
      <w:sdt>
        <w:sdtPr>
          <w:rPr>
            <w:rFonts w:asciiTheme="majorBidi" w:hAnsiTheme="majorBidi" w:cstheme="majorBidi"/>
            <w:sz w:val="24"/>
            <w:szCs w:val="24"/>
          </w:rPr>
          <w:id w:val="1839107886"/>
          <w:citation/>
        </w:sdtPr>
        <w:sdtEndPr/>
        <w:sdtContent>
          <w:r w:rsidRPr="00AB7F94">
            <w:rPr>
              <w:rFonts w:asciiTheme="majorBidi" w:hAnsiTheme="majorBidi" w:cstheme="majorBidi"/>
              <w:sz w:val="24"/>
              <w:szCs w:val="24"/>
            </w:rPr>
            <w:fldChar w:fldCharType="begin"/>
          </w:r>
          <w:r w:rsidRPr="00AB7F94">
            <w:rPr>
              <w:rFonts w:asciiTheme="majorBidi" w:hAnsiTheme="majorBidi" w:cstheme="majorBidi"/>
              <w:sz w:val="24"/>
              <w:szCs w:val="24"/>
            </w:rPr>
            <w:instrText xml:space="preserve">CITATION Tor \l 1033 </w:instrText>
          </w:r>
          <w:r w:rsidRPr="00AB7F94">
            <w:rPr>
              <w:rFonts w:asciiTheme="majorBidi" w:hAnsiTheme="majorBidi" w:cstheme="majorBidi"/>
              <w:sz w:val="24"/>
              <w:szCs w:val="24"/>
            </w:rPr>
            <w:fldChar w:fldCharType="separate"/>
          </w:r>
          <w:r w:rsidRPr="00AB7F94">
            <w:rPr>
              <w:rFonts w:asciiTheme="majorBidi" w:hAnsiTheme="majorBidi" w:cstheme="majorBidi"/>
              <w:noProof/>
              <w:sz w:val="24"/>
              <w:szCs w:val="24"/>
            </w:rPr>
            <w:t xml:space="preserve"> (Torres, 2013)</w:t>
          </w:r>
          <w:r w:rsidRPr="00AB7F94">
            <w:rPr>
              <w:rFonts w:asciiTheme="majorBidi" w:hAnsiTheme="majorBidi" w:cstheme="majorBidi"/>
              <w:sz w:val="24"/>
              <w:szCs w:val="24"/>
            </w:rPr>
            <w:fldChar w:fldCharType="end"/>
          </w:r>
        </w:sdtContent>
      </w:sdt>
      <w:r w:rsidRPr="00AB7F94">
        <w:rPr>
          <w:rFonts w:asciiTheme="majorBidi" w:hAnsiTheme="majorBidi" w:cstheme="majorBidi"/>
          <w:sz w:val="24"/>
          <w:szCs w:val="24"/>
        </w:rPr>
        <w:t>.</w:t>
      </w:r>
      <w:r w:rsidR="008A5149" w:rsidRPr="00AB7F94">
        <w:rPr>
          <w:rFonts w:asciiTheme="majorBidi" w:hAnsiTheme="majorBidi" w:cstheme="majorBidi"/>
          <w:sz w:val="24"/>
          <w:szCs w:val="24"/>
        </w:rPr>
        <w:t xml:space="preserve"> As this approach is applied on national levels, we will see more opportunities for self-starting individuals to enact change and invite transformation.</w:t>
      </w:r>
    </w:p>
    <w:p w14:paraId="3EC3E2F6" w14:textId="3F403B40" w:rsidR="00114A6B" w:rsidRPr="00AB7F94" w:rsidRDefault="00114A6B" w:rsidP="00AB7F94">
      <w:pPr>
        <w:spacing w:before="100" w:beforeAutospacing="1" w:after="100" w:afterAutospacing="1" w:line="480" w:lineRule="auto"/>
        <w:ind w:firstLine="720"/>
        <w:rPr>
          <w:rFonts w:asciiTheme="majorBidi" w:eastAsia="Times New Roman" w:hAnsiTheme="majorBidi" w:cstheme="majorBidi"/>
          <w:sz w:val="24"/>
          <w:szCs w:val="24"/>
        </w:rPr>
      </w:pPr>
      <w:r w:rsidRPr="00AB7F94">
        <w:rPr>
          <w:rFonts w:asciiTheme="majorBidi" w:eastAsia="Times New Roman" w:hAnsiTheme="majorBidi" w:cstheme="majorBidi"/>
          <w:sz w:val="24"/>
          <w:szCs w:val="24"/>
        </w:rPr>
        <w:t>In conclusion</w:t>
      </w:r>
      <w:r w:rsidR="008A5149" w:rsidRPr="00AB7F94">
        <w:rPr>
          <w:rFonts w:asciiTheme="majorBidi" w:eastAsia="Times New Roman" w:hAnsiTheme="majorBidi" w:cstheme="majorBidi"/>
          <w:sz w:val="24"/>
          <w:szCs w:val="24"/>
        </w:rPr>
        <w:t>, n</w:t>
      </w:r>
      <w:r w:rsidR="003176E3" w:rsidRPr="00AB7F94">
        <w:rPr>
          <w:rFonts w:asciiTheme="majorBidi" w:eastAsia="Times New Roman" w:hAnsiTheme="majorBidi" w:cstheme="majorBidi"/>
          <w:sz w:val="24"/>
          <w:szCs w:val="24"/>
        </w:rPr>
        <w:t>o external scaffolding</w:t>
      </w:r>
      <w:r w:rsidRPr="00AB7F94">
        <w:rPr>
          <w:rFonts w:asciiTheme="majorBidi" w:eastAsia="Times New Roman" w:hAnsiTheme="majorBidi" w:cstheme="majorBidi"/>
          <w:sz w:val="24"/>
          <w:szCs w:val="24"/>
        </w:rPr>
        <w:t xml:space="preserve"> can</w:t>
      </w:r>
      <w:r w:rsidR="003176E3" w:rsidRPr="00AB7F94">
        <w:rPr>
          <w:rFonts w:asciiTheme="majorBidi" w:eastAsia="Times New Roman" w:hAnsiTheme="majorBidi" w:cstheme="majorBidi"/>
          <w:sz w:val="24"/>
          <w:szCs w:val="24"/>
        </w:rPr>
        <w:t xml:space="preserve"> be applied to elevate a people to actualize their capabilities. </w:t>
      </w:r>
      <w:r w:rsidR="005372FD" w:rsidRPr="00AB7F94">
        <w:rPr>
          <w:rFonts w:asciiTheme="majorBidi" w:eastAsia="Times New Roman" w:hAnsiTheme="majorBidi" w:cstheme="majorBidi"/>
          <w:sz w:val="24"/>
          <w:szCs w:val="24"/>
        </w:rPr>
        <w:t>And</w:t>
      </w:r>
      <w:r w:rsidR="003176E3" w:rsidRPr="00AB7F94">
        <w:rPr>
          <w:rFonts w:asciiTheme="majorBidi" w:eastAsia="Times New Roman" w:hAnsiTheme="majorBidi" w:cstheme="majorBidi"/>
          <w:sz w:val="24"/>
          <w:szCs w:val="24"/>
        </w:rPr>
        <w:t xml:space="preserve"> equally</w:t>
      </w:r>
      <w:r w:rsidR="005372FD" w:rsidRPr="00AB7F94">
        <w:rPr>
          <w:rFonts w:asciiTheme="majorBidi" w:eastAsia="Times New Roman" w:hAnsiTheme="majorBidi" w:cstheme="majorBidi"/>
          <w:sz w:val="24"/>
          <w:szCs w:val="24"/>
        </w:rPr>
        <w:t>,</w:t>
      </w:r>
      <w:r w:rsidR="003176E3" w:rsidRPr="00AB7F94">
        <w:rPr>
          <w:rFonts w:asciiTheme="majorBidi" w:eastAsia="Times New Roman" w:hAnsiTheme="majorBidi" w:cstheme="majorBidi"/>
          <w:sz w:val="24"/>
          <w:szCs w:val="24"/>
        </w:rPr>
        <w:t xml:space="preserve"> without the helpful frameworks</w:t>
      </w:r>
      <w:r w:rsidR="008A5149" w:rsidRPr="00AB7F94">
        <w:rPr>
          <w:rFonts w:asciiTheme="majorBidi" w:eastAsia="Times New Roman" w:hAnsiTheme="majorBidi" w:cstheme="majorBidi"/>
          <w:sz w:val="24"/>
          <w:szCs w:val="24"/>
        </w:rPr>
        <w:t xml:space="preserve"> provided through UNESCO and other international organizations, each </w:t>
      </w:r>
      <w:r w:rsidR="005372FD" w:rsidRPr="00AB7F94">
        <w:rPr>
          <w:rFonts w:asciiTheme="majorBidi" w:eastAsia="Times New Roman" w:hAnsiTheme="majorBidi" w:cstheme="majorBidi"/>
          <w:sz w:val="24"/>
          <w:szCs w:val="24"/>
        </w:rPr>
        <w:t xml:space="preserve">community would be forced to fend for themselves </w:t>
      </w:r>
      <w:r w:rsidR="008A5149" w:rsidRPr="00AB7F94">
        <w:rPr>
          <w:rFonts w:asciiTheme="majorBidi" w:eastAsia="Times New Roman" w:hAnsiTheme="majorBidi" w:cstheme="majorBidi"/>
          <w:sz w:val="24"/>
          <w:szCs w:val="24"/>
        </w:rPr>
        <w:t xml:space="preserve">creating models and </w:t>
      </w:r>
      <w:r w:rsidR="005372FD" w:rsidRPr="00AB7F94">
        <w:rPr>
          <w:rFonts w:asciiTheme="majorBidi" w:eastAsia="Times New Roman" w:hAnsiTheme="majorBidi" w:cstheme="majorBidi"/>
          <w:sz w:val="24"/>
          <w:szCs w:val="24"/>
        </w:rPr>
        <w:t>wasting</w:t>
      </w:r>
      <w:r w:rsidR="00235105" w:rsidRPr="00AB7F94">
        <w:rPr>
          <w:rFonts w:asciiTheme="majorBidi" w:eastAsia="Times New Roman" w:hAnsiTheme="majorBidi" w:cstheme="majorBidi"/>
          <w:sz w:val="24"/>
          <w:szCs w:val="24"/>
        </w:rPr>
        <w:t xml:space="preserve"> both</w:t>
      </w:r>
      <w:r w:rsidR="005372FD" w:rsidRPr="00AB7F94">
        <w:rPr>
          <w:rFonts w:asciiTheme="majorBidi" w:eastAsia="Times New Roman" w:hAnsiTheme="majorBidi" w:cstheme="majorBidi"/>
          <w:sz w:val="24"/>
          <w:szCs w:val="24"/>
        </w:rPr>
        <w:t xml:space="preserve"> energy and time.</w:t>
      </w:r>
      <w:r w:rsidRPr="00AB7F94">
        <w:rPr>
          <w:rFonts w:asciiTheme="majorBidi" w:eastAsia="Times New Roman" w:hAnsiTheme="majorBidi" w:cstheme="majorBidi"/>
          <w:sz w:val="24"/>
          <w:szCs w:val="24"/>
        </w:rPr>
        <w:t xml:space="preserve"> </w:t>
      </w:r>
      <w:r w:rsidR="005372FD" w:rsidRPr="00AB7F94">
        <w:rPr>
          <w:rFonts w:asciiTheme="majorBidi" w:eastAsia="Times New Roman" w:hAnsiTheme="majorBidi" w:cstheme="majorBidi"/>
          <w:sz w:val="24"/>
          <w:szCs w:val="24"/>
        </w:rPr>
        <w:t xml:space="preserve">This region needs </w:t>
      </w:r>
      <w:r w:rsidR="00235105" w:rsidRPr="00AB7F94">
        <w:rPr>
          <w:rFonts w:asciiTheme="majorBidi" w:eastAsia="Times New Roman" w:hAnsiTheme="majorBidi" w:cstheme="majorBidi"/>
          <w:sz w:val="24"/>
          <w:szCs w:val="24"/>
        </w:rPr>
        <w:t>the</w:t>
      </w:r>
      <w:r w:rsidR="005372FD" w:rsidRPr="00AB7F94">
        <w:rPr>
          <w:rFonts w:asciiTheme="majorBidi" w:eastAsia="Times New Roman" w:hAnsiTheme="majorBidi" w:cstheme="majorBidi"/>
          <w:sz w:val="24"/>
          <w:szCs w:val="24"/>
        </w:rPr>
        <w:t xml:space="preserve"> internal and external help </w:t>
      </w:r>
      <w:r w:rsidR="001A0064" w:rsidRPr="00AB7F94">
        <w:rPr>
          <w:rFonts w:asciiTheme="majorBidi" w:eastAsia="Times New Roman" w:hAnsiTheme="majorBidi" w:cstheme="majorBidi"/>
          <w:sz w:val="24"/>
          <w:szCs w:val="24"/>
        </w:rPr>
        <w:t>to</w:t>
      </w:r>
      <w:r w:rsidR="005372FD" w:rsidRPr="00AB7F94">
        <w:rPr>
          <w:rFonts w:asciiTheme="majorBidi" w:eastAsia="Times New Roman" w:hAnsiTheme="majorBidi" w:cstheme="majorBidi"/>
          <w:sz w:val="24"/>
          <w:szCs w:val="24"/>
        </w:rPr>
        <w:t xml:space="preserve"> accomplish the audacious goals set in the Incheon Declaration. Most leaders in these </w:t>
      </w:r>
      <w:r w:rsidR="00235105" w:rsidRPr="00AB7F94">
        <w:rPr>
          <w:rFonts w:asciiTheme="majorBidi" w:eastAsia="Times New Roman" w:hAnsiTheme="majorBidi" w:cstheme="majorBidi"/>
          <w:sz w:val="24"/>
          <w:szCs w:val="24"/>
        </w:rPr>
        <w:t>nations</w:t>
      </w:r>
      <w:r w:rsidR="005372FD" w:rsidRPr="00AB7F94">
        <w:rPr>
          <w:rFonts w:asciiTheme="majorBidi" w:eastAsia="Times New Roman" w:hAnsiTheme="majorBidi" w:cstheme="majorBidi"/>
          <w:sz w:val="24"/>
          <w:szCs w:val="24"/>
        </w:rPr>
        <w:t xml:space="preserve"> recognize that need. Simultaneously</w:t>
      </w:r>
      <w:r w:rsidR="00235105" w:rsidRPr="00AB7F94">
        <w:rPr>
          <w:rFonts w:asciiTheme="majorBidi" w:eastAsia="Times New Roman" w:hAnsiTheme="majorBidi" w:cstheme="majorBidi"/>
          <w:sz w:val="24"/>
          <w:szCs w:val="24"/>
        </w:rPr>
        <w:t>,</w:t>
      </w:r>
      <w:r w:rsidR="005372FD" w:rsidRPr="00AB7F94">
        <w:rPr>
          <w:rFonts w:asciiTheme="majorBidi" w:eastAsia="Times New Roman" w:hAnsiTheme="majorBidi" w:cstheme="majorBidi"/>
          <w:sz w:val="24"/>
          <w:szCs w:val="24"/>
        </w:rPr>
        <w:t xml:space="preserve"> these nations need internal governmental policies to create margin and space for the conversation on how best to achieve these goals. </w:t>
      </w:r>
      <w:r w:rsidR="00235105" w:rsidRPr="00AB7F94">
        <w:rPr>
          <w:rFonts w:asciiTheme="majorBidi" w:eastAsia="Times New Roman" w:hAnsiTheme="majorBidi" w:cstheme="majorBidi"/>
          <w:sz w:val="24"/>
          <w:szCs w:val="24"/>
        </w:rPr>
        <w:t>The Maghreb</w:t>
      </w:r>
      <w:r w:rsidR="005372FD" w:rsidRPr="00AB7F94">
        <w:rPr>
          <w:rFonts w:asciiTheme="majorBidi" w:eastAsia="Times New Roman" w:hAnsiTheme="majorBidi" w:cstheme="majorBidi"/>
          <w:sz w:val="24"/>
          <w:szCs w:val="24"/>
        </w:rPr>
        <w:t xml:space="preserve"> must invest their own governmental resources to facilitate programs and new initiatives while also making </w:t>
      </w:r>
      <w:r w:rsidR="001A0064" w:rsidRPr="00AB7F94">
        <w:rPr>
          <w:rFonts w:asciiTheme="majorBidi" w:eastAsia="Times New Roman" w:hAnsiTheme="majorBidi" w:cstheme="majorBidi"/>
          <w:sz w:val="24"/>
          <w:szCs w:val="24"/>
        </w:rPr>
        <w:t>these funds available for community self-help initiatives.</w:t>
      </w:r>
      <w:r w:rsidRPr="00AB7F94">
        <w:rPr>
          <w:rFonts w:asciiTheme="majorBidi" w:eastAsia="Times New Roman" w:hAnsiTheme="majorBidi" w:cstheme="majorBidi"/>
          <w:sz w:val="24"/>
          <w:szCs w:val="24"/>
        </w:rPr>
        <w:t xml:space="preserve"> </w:t>
      </w:r>
      <w:r w:rsidR="001A0064" w:rsidRPr="00AB7F94">
        <w:rPr>
          <w:rFonts w:asciiTheme="majorBidi" w:eastAsia="Times New Roman" w:hAnsiTheme="majorBidi" w:cstheme="majorBidi"/>
          <w:sz w:val="24"/>
          <w:szCs w:val="24"/>
        </w:rPr>
        <w:t xml:space="preserve">Grassroots transformation and community self-help will not be able to emerge without the social and cultural space of accepting new ideas and new possibilities. </w:t>
      </w:r>
      <w:r w:rsidRPr="00AB7F94">
        <w:rPr>
          <w:rFonts w:asciiTheme="majorBidi" w:eastAsia="Times New Roman" w:hAnsiTheme="majorBidi" w:cstheme="majorBidi"/>
          <w:sz w:val="24"/>
          <w:szCs w:val="24"/>
        </w:rPr>
        <w:t xml:space="preserve">The nations across North Africa need CONFITEA VII and all the thinking and plans that will be developed through it. They also need their governments to </w:t>
      </w:r>
      <w:r w:rsidRPr="00AB7F94">
        <w:rPr>
          <w:rFonts w:asciiTheme="majorBidi" w:eastAsia="Times New Roman" w:hAnsiTheme="majorBidi" w:cstheme="majorBidi"/>
          <w:sz w:val="24"/>
          <w:szCs w:val="24"/>
        </w:rPr>
        <w:lastRenderedPageBreak/>
        <w:t>assuage the vulnerabilities that are inhibiting women from rising. And they need more room for women like Najat to be able to consider what a better way would be.</w:t>
      </w:r>
      <w:r w:rsidR="00235105" w:rsidRPr="00AB7F94">
        <w:rPr>
          <w:rFonts w:asciiTheme="majorBidi" w:eastAsia="Times New Roman" w:hAnsiTheme="majorBidi" w:cstheme="majorBidi"/>
          <w:sz w:val="24"/>
          <w:szCs w:val="24"/>
        </w:rPr>
        <w:t xml:space="preserve"> When this trifecta of force is in full swing</w:t>
      </w:r>
      <w:r w:rsidRPr="00AB7F94">
        <w:rPr>
          <w:rFonts w:asciiTheme="majorBidi" w:eastAsia="Times New Roman" w:hAnsiTheme="majorBidi" w:cstheme="majorBidi"/>
          <w:sz w:val="24"/>
          <w:szCs w:val="24"/>
        </w:rPr>
        <w:t xml:space="preserve"> then the Maghreb will be giving their entire communities those moments of lift!</w:t>
      </w:r>
      <w:sdt>
        <w:sdtPr>
          <w:rPr>
            <w:rFonts w:asciiTheme="majorBidi" w:eastAsia="Times New Roman" w:hAnsiTheme="majorBidi" w:cstheme="majorBidi"/>
            <w:sz w:val="24"/>
            <w:szCs w:val="24"/>
          </w:rPr>
          <w:id w:val="-1578128914"/>
          <w:citation/>
        </w:sdtPr>
        <w:sdtEndPr/>
        <w:sdtContent>
          <w:r w:rsidR="00235105" w:rsidRPr="00AB7F94">
            <w:rPr>
              <w:rFonts w:asciiTheme="majorBidi" w:eastAsia="Times New Roman" w:hAnsiTheme="majorBidi" w:cstheme="majorBidi"/>
              <w:sz w:val="24"/>
              <w:szCs w:val="24"/>
            </w:rPr>
            <w:fldChar w:fldCharType="begin"/>
          </w:r>
          <w:r w:rsidR="00235105" w:rsidRPr="00AB7F94">
            <w:rPr>
              <w:rFonts w:asciiTheme="majorBidi" w:eastAsia="Times New Roman" w:hAnsiTheme="majorBidi" w:cstheme="majorBidi"/>
              <w:sz w:val="24"/>
              <w:szCs w:val="24"/>
            </w:rPr>
            <w:instrText xml:space="preserve"> CITATION Mel19 \l 1033 </w:instrText>
          </w:r>
          <w:r w:rsidR="00235105" w:rsidRPr="00AB7F94">
            <w:rPr>
              <w:rFonts w:asciiTheme="majorBidi" w:eastAsia="Times New Roman" w:hAnsiTheme="majorBidi" w:cstheme="majorBidi"/>
              <w:sz w:val="24"/>
              <w:szCs w:val="24"/>
            </w:rPr>
            <w:fldChar w:fldCharType="separate"/>
          </w:r>
          <w:r w:rsidR="00235105" w:rsidRPr="00AB7F94">
            <w:rPr>
              <w:rFonts w:asciiTheme="majorBidi" w:eastAsia="Times New Roman" w:hAnsiTheme="majorBidi" w:cstheme="majorBidi"/>
              <w:noProof/>
              <w:sz w:val="24"/>
              <w:szCs w:val="24"/>
            </w:rPr>
            <w:t xml:space="preserve"> (Gates, 2019)</w:t>
          </w:r>
          <w:r w:rsidR="00235105" w:rsidRPr="00AB7F94">
            <w:rPr>
              <w:rFonts w:asciiTheme="majorBidi" w:eastAsia="Times New Roman" w:hAnsiTheme="majorBidi" w:cstheme="majorBidi"/>
              <w:sz w:val="24"/>
              <w:szCs w:val="24"/>
            </w:rPr>
            <w:fldChar w:fldCharType="end"/>
          </w:r>
        </w:sdtContent>
      </w:sdt>
      <w:r w:rsidR="00235105" w:rsidRPr="00AB7F94">
        <w:rPr>
          <w:rFonts w:asciiTheme="majorBidi" w:eastAsia="Times New Roman" w:hAnsiTheme="majorBidi" w:cstheme="majorBidi"/>
          <w:sz w:val="24"/>
          <w:szCs w:val="24"/>
        </w:rPr>
        <w:t>.</w:t>
      </w:r>
      <w:r w:rsidR="001A0064" w:rsidRPr="00AB7F94">
        <w:rPr>
          <w:rFonts w:asciiTheme="majorBidi" w:eastAsia="Times New Roman" w:hAnsiTheme="majorBidi" w:cstheme="majorBidi"/>
          <w:sz w:val="24"/>
          <w:szCs w:val="24"/>
        </w:rPr>
        <w:t xml:space="preserve"> </w:t>
      </w:r>
    </w:p>
    <w:p w14:paraId="259ED203" w14:textId="312E3C4C" w:rsidR="001A0064" w:rsidRPr="00AB7F94" w:rsidRDefault="001A0064" w:rsidP="001A0064">
      <w:pPr>
        <w:spacing w:before="100" w:beforeAutospacing="1" w:after="100" w:afterAutospacing="1" w:line="480" w:lineRule="auto"/>
        <w:rPr>
          <w:rFonts w:asciiTheme="majorBidi" w:eastAsia="Times New Roman" w:hAnsiTheme="majorBidi" w:cstheme="majorBidi"/>
          <w:sz w:val="24"/>
          <w:szCs w:val="24"/>
        </w:rPr>
      </w:pPr>
    </w:p>
    <w:p w14:paraId="55CBFC09" w14:textId="49F82E8D" w:rsidR="008F3DB2" w:rsidRPr="00AB7F94" w:rsidRDefault="008F3DB2" w:rsidP="001A0064">
      <w:pPr>
        <w:spacing w:before="100" w:beforeAutospacing="1" w:after="100" w:afterAutospacing="1" w:line="480" w:lineRule="auto"/>
        <w:rPr>
          <w:rFonts w:asciiTheme="majorBidi" w:eastAsia="Times New Roman" w:hAnsiTheme="majorBidi" w:cstheme="majorBidi"/>
          <w:sz w:val="24"/>
          <w:szCs w:val="24"/>
        </w:rPr>
      </w:pPr>
    </w:p>
    <w:p w14:paraId="511EB389" w14:textId="21DA6038" w:rsidR="008F3DB2" w:rsidRPr="00AB7F94" w:rsidRDefault="008F3DB2" w:rsidP="001A0064">
      <w:pPr>
        <w:spacing w:before="100" w:beforeAutospacing="1" w:after="100" w:afterAutospacing="1" w:line="480" w:lineRule="auto"/>
        <w:rPr>
          <w:rFonts w:asciiTheme="majorBidi" w:eastAsia="Times New Roman" w:hAnsiTheme="majorBidi" w:cstheme="majorBidi"/>
          <w:sz w:val="24"/>
          <w:szCs w:val="24"/>
        </w:rPr>
      </w:pPr>
    </w:p>
    <w:p w14:paraId="51AA08D4" w14:textId="0321879C" w:rsidR="008F3DB2" w:rsidRPr="00AB7F94" w:rsidRDefault="008F3DB2" w:rsidP="001A0064">
      <w:pPr>
        <w:spacing w:before="100" w:beforeAutospacing="1" w:after="100" w:afterAutospacing="1" w:line="480" w:lineRule="auto"/>
        <w:rPr>
          <w:rFonts w:asciiTheme="majorBidi" w:eastAsia="Times New Roman" w:hAnsiTheme="majorBidi" w:cstheme="majorBidi"/>
          <w:sz w:val="24"/>
          <w:szCs w:val="24"/>
        </w:rPr>
      </w:pPr>
    </w:p>
    <w:p w14:paraId="385C0FF0" w14:textId="3EDC40BB" w:rsidR="008F3DB2" w:rsidRPr="00AB7F94" w:rsidRDefault="008F3DB2" w:rsidP="001A0064">
      <w:pPr>
        <w:spacing w:before="100" w:beforeAutospacing="1" w:after="100" w:afterAutospacing="1" w:line="480" w:lineRule="auto"/>
        <w:rPr>
          <w:rFonts w:asciiTheme="majorBidi" w:eastAsia="Times New Roman" w:hAnsiTheme="majorBidi" w:cstheme="majorBidi"/>
          <w:sz w:val="24"/>
          <w:szCs w:val="24"/>
        </w:rPr>
      </w:pPr>
    </w:p>
    <w:p w14:paraId="22AC2EE9" w14:textId="4290667A" w:rsidR="008F3DB2" w:rsidRPr="00AB7F94" w:rsidRDefault="008F3DB2" w:rsidP="001A0064">
      <w:pPr>
        <w:spacing w:before="100" w:beforeAutospacing="1" w:after="100" w:afterAutospacing="1" w:line="480" w:lineRule="auto"/>
        <w:rPr>
          <w:rFonts w:asciiTheme="majorBidi" w:eastAsia="Times New Roman" w:hAnsiTheme="majorBidi" w:cstheme="majorBidi"/>
          <w:sz w:val="24"/>
          <w:szCs w:val="24"/>
        </w:rPr>
      </w:pPr>
    </w:p>
    <w:p w14:paraId="38B83B40" w14:textId="0EC5D36E" w:rsidR="008F3DB2" w:rsidRPr="00AB7F94" w:rsidRDefault="008F3DB2" w:rsidP="001A0064">
      <w:pPr>
        <w:spacing w:before="100" w:beforeAutospacing="1" w:after="100" w:afterAutospacing="1" w:line="480" w:lineRule="auto"/>
        <w:rPr>
          <w:rFonts w:asciiTheme="majorBidi" w:eastAsia="Times New Roman" w:hAnsiTheme="majorBidi" w:cstheme="majorBidi"/>
          <w:sz w:val="24"/>
          <w:szCs w:val="24"/>
        </w:rPr>
      </w:pPr>
    </w:p>
    <w:p w14:paraId="564CD9E2" w14:textId="5D4F9269" w:rsidR="008F3DB2" w:rsidRPr="00AB7F94" w:rsidRDefault="008F3DB2" w:rsidP="001A0064">
      <w:pPr>
        <w:spacing w:before="100" w:beforeAutospacing="1" w:after="100" w:afterAutospacing="1" w:line="480" w:lineRule="auto"/>
        <w:rPr>
          <w:rFonts w:asciiTheme="majorBidi" w:eastAsia="Times New Roman" w:hAnsiTheme="majorBidi" w:cstheme="majorBidi"/>
          <w:sz w:val="24"/>
          <w:szCs w:val="24"/>
        </w:rPr>
      </w:pPr>
    </w:p>
    <w:p w14:paraId="50B0A1C8" w14:textId="0252CB9D" w:rsidR="008F3DB2" w:rsidRDefault="008F3DB2" w:rsidP="001A0064">
      <w:pPr>
        <w:spacing w:before="100" w:beforeAutospacing="1" w:after="100" w:afterAutospacing="1" w:line="480" w:lineRule="auto"/>
        <w:rPr>
          <w:rFonts w:asciiTheme="majorBidi" w:eastAsia="Times New Roman" w:hAnsiTheme="majorBidi" w:cstheme="majorBidi"/>
          <w:sz w:val="24"/>
          <w:szCs w:val="24"/>
        </w:rPr>
      </w:pPr>
    </w:p>
    <w:p w14:paraId="3D59EDD3" w14:textId="77777777" w:rsidR="00AB7F94" w:rsidRPr="00AB7F94" w:rsidRDefault="00AB7F94" w:rsidP="001A0064">
      <w:pPr>
        <w:spacing w:before="100" w:beforeAutospacing="1" w:after="100" w:afterAutospacing="1" w:line="480" w:lineRule="auto"/>
        <w:rPr>
          <w:rFonts w:asciiTheme="majorBidi" w:eastAsia="Times New Roman" w:hAnsiTheme="majorBidi" w:cstheme="majorBidi"/>
          <w:sz w:val="24"/>
          <w:szCs w:val="24"/>
        </w:rPr>
      </w:pPr>
    </w:p>
    <w:p w14:paraId="363D231C" w14:textId="6278C063" w:rsidR="008F3DB2" w:rsidRPr="00AB7F94" w:rsidRDefault="008F3DB2" w:rsidP="001A0064">
      <w:pPr>
        <w:spacing w:before="100" w:beforeAutospacing="1" w:after="100" w:afterAutospacing="1" w:line="480" w:lineRule="auto"/>
        <w:rPr>
          <w:rFonts w:asciiTheme="majorBidi" w:eastAsia="Times New Roman" w:hAnsiTheme="majorBidi" w:cstheme="majorBidi"/>
          <w:sz w:val="24"/>
          <w:szCs w:val="24"/>
        </w:rPr>
      </w:pPr>
    </w:p>
    <w:p w14:paraId="6B617557" w14:textId="77777777" w:rsidR="008F3DB2" w:rsidRPr="00AB7F94" w:rsidRDefault="008F3DB2" w:rsidP="001A0064">
      <w:pPr>
        <w:spacing w:before="100" w:beforeAutospacing="1" w:after="100" w:afterAutospacing="1" w:line="480" w:lineRule="auto"/>
        <w:rPr>
          <w:rFonts w:asciiTheme="majorBidi" w:eastAsia="Times New Roman" w:hAnsiTheme="majorBidi" w:cstheme="majorBidi"/>
          <w:sz w:val="24"/>
          <w:szCs w:val="24"/>
        </w:rPr>
      </w:pPr>
    </w:p>
    <w:sdt>
      <w:sdtPr>
        <w:rPr>
          <w:rFonts w:asciiTheme="majorBidi" w:eastAsiaTheme="minorHAnsi" w:hAnsiTheme="majorBidi"/>
          <w:color w:val="auto"/>
          <w:sz w:val="24"/>
          <w:szCs w:val="24"/>
        </w:rPr>
        <w:id w:val="-1384401763"/>
        <w:docPartObj>
          <w:docPartGallery w:val="Bibliographies"/>
          <w:docPartUnique/>
        </w:docPartObj>
      </w:sdtPr>
      <w:sdtEndPr/>
      <w:sdtContent>
        <w:p w14:paraId="1506553F" w14:textId="36E6FE80" w:rsidR="008F3DB2" w:rsidRPr="00AB7F94" w:rsidRDefault="008F3DB2" w:rsidP="008F3DB2">
          <w:pPr>
            <w:pStyle w:val="Heading1"/>
            <w:spacing w:line="360" w:lineRule="auto"/>
            <w:jc w:val="center"/>
            <w:rPr>
              <w:rFonts w:asciiTheme="majorBidi" w:hAnsiTheme="majorBidi"/>
              <w:b/>
              <w:bCs/>
              <w:color w:val="auto"/>
              <w:sz w:val="24"/>
              <w:szCs w:val="24"/>
            </w:rPr>
          </w:pPr>
          <w:r w:rsidRPr="00AB7F94">
            <w:rPr>
              <w:rFonts w:asciiTheme="majorBidi" w:hAnsiTheme="majorBidi"/>
              <w:b/>
              <w:bCs/>
              <w:color w:val="auto"/>
              <w:sz w:val="24"/>
              <w:szCs w:val="24"/>
            </w:rPr>
            <w:t>References</w:t>
          </w:r>
        </w:p>
        <w:sdt>
          <w:sdtPr>
            <w:rPr>
              <w:rFonts w:asciiTheme="majorBidi" w:hAnsiTheme="majorBidi" w:cstheme="majorBidi"/>
              <w:sz w:val="24"/>
              <w:szCs w:val="24"/>
            </w:rPr>
            <w:id w:val="-573587230"/>
            <w:bibliography/>
          </w:sdtPr>
          <w:sdtEndPr/>
          <w:sdtContent>
            <w:p w14:paraId="008A48F7" w14:textId="77777777" w:rsidR="008F3DB2" w:rsidRPr="00AB7F94" w:rsidRDefault="008F3DB2" w:rsidP="008F3DB2">
              <w:pPr>
                <w:pStyle w:val="Bibliography"/>
                <w:spacing w:line="360" w:lineRule="auto"/>
                <w:ind w:left="720" w:hanging="720"/>
                <w:rPr>
                  <w:rFonts w:asciiTheme="majorBidi" w:hAnsiTheme="majorBidi" w:cstheme="majorBidi"/>
                  <w:noProof/>
                  <w:sz w:val="24"/>
                  <w:szCs w:val="24"/>
                </w:rPr>
              </w:pPr>
              <w:r w:rsidRPr="00AB7F94">
                <w:rPr>
                  <w:rFonts w:asciiTheme="majorBidi" w:hAnsiTheme="majorBidi" w:cstheme="majorBidi"/>
                  <w:sz w:val="24"/>
                  <w:szCs w:val="24"/>
                </w:rPr>
                <w:fldChar w:fldCharType="begin"/>
              </w:r>
              <w:r w:rsidRPr="00AB7F94">
                <w:rPr>
                  <w:rFonts w:asciiTheme="majorBidi" w:hAnsiTheme="majorBidi" w:cstheme="majorBidi"/>
                  <w:sz w:val="24"/>
                  <w:szCs w:val="24"/>
                </w:rPr>
                <w:instrText xml:space="preserve"> BIBLIOGRAPHY </w:instrText>
              </w:r>
              <w:r w:rsidRPr="00AB7F94">
                <w:rPr>
                  <w:rFonts w:asciiTheme="majorBidi" w:hAnsiTheme="majorBidi" w:cstheme="majorBidi"/>
                  <w:sz w:val="24"/>
                  <w:szCs w:val="24"/>
                </w:rPr>
                <w:fldChar w:fldCharType="separate"/>
              </w:r>
              <w:r w:rsidRPr="00AB7F94">
                <w:rPr>
                  <w:rFonts w:asciiTheme="majorBidi" w:hAnsiTheme="majorBidi" w:cstheme="majorBidi"/>
                  <w:noProof/>
                  <w:sz w:val="24"/>
                  <w:szCs w:val="24"/>
                </w:rPr>
                <w:t xml:space="preserve">Algeria. (2009). </w:t>
              </w:r>
              <w:r w:rsidRPr="00AB7F94">
                <w:rPr>
                  <w:rFonts w:asciiTheme="majorBidi" w:hAnsiTheme="majorBidi" w:cstheme="majorBidi"/>
                  <w:i/>
                  <w:iCs/>
                  <w:noProof/>
                  <w:sz w:val="24"/>
                  <w:szCs w:val="24"/>
                </w:rPr>
                <w:t>3rd Global Report on Adult Learning and Education: Monitoring Survey Results.</w:t>
              </w:r>
              <w:r w:rsidRPr="00AB7F94">
                <w:rPr>
                  <w:rFonts w:asciiTheme="majorBidi" w:hAnsiTheme="majorBidi" w:cstheme="majorBidi"/>
                  <w:noProof/>
                  <w:sz w:val="24"/>
                  <w:szCs w:val="24"/>
                </w:rPr>
                <w:t xml:space="preserve"> UNESCO.</w:t>
              </w:r>
            </w:p>
            <w:p w14:paraId="541DD9CF" w14:textId="77777777" w:rsidR="008F3DB2" w:rsidRPr="00AB7F94" w:rsidRDefault="008F3DB2" w:rsidP="008F3DB2">
              <w:pPr>
                <w:pStyle w:val="Bibliography"/>
                <w:spacing w:line="360" w:lineRule="auto"/>
                <w:ind w:left="720" w:hanging="720"/>
                <w:rPr>
                  <w:rFonts w:asciiTheme="majorBidi" w:hAnsiTheme="majorBidi" w:cstheme="majorBidi"/>
                  <w:noProof/>
                  <w:sz w:val="24"/>
                  <w:szCs w:val="24"/>
                </w:rPr>
              </w:pPr>
              <w:r w:rsidRPr="00AB7F94">
                <w:rPr>
                  <w:rFonts w:asciiTheme="majorBidi" w:hAnsiTheme="majorBidi" w:cstheme="majorBidi"/>
                  <w:noProof/>
                  <w:sz w:val="24"/>
                  <w:szCs w:val="24"/>
                </w:rPr>
                <w:t xml:space="preserve">Aloui, T. (2021, August 7). </w:t>
              </w:r>
              <w:r w:rsidRPr="00AB7F94">
                <w:rPr>
                  <w:rFonts w:asciiTheme="majorBidi" w:hAnsiTheme="majorBidi" w:cstheme="majorBidi"/>
                  <w:i/>
                  <w:iCs/>
                  <w:noProof/>
                  <w:sz w:val="24"/>
                  <w:szCs w:val="24"/>
                </w:rPr>
                <w:t>The Amazigh in Tunisia: their struggle and forgotten past</w:t>
              </w:r>
              <w:r w:rsidRPr="00AB7F94">
                <w:rPr>
                  <w:rFonts w:asciiTheme="majorBidi" w:hAnsiTheme="majorBidi" w:cstheme="majorBidi"/>
                  <w:noProof/>
                  <w:sz w:val="24"/>
                  <w:szCs w:val="24"/>
                </w:rPr>
                <w:t>. Retrieved from StoryMaps: https://storymaps.arcgis.com/stories/c83c8e6e455e4d49854e2bd44281733c</w:t>
              </w:r>
            </w:p>
            <w:p w14:paraId="1839CF3E" w14:textId="77777777" w:rsidR="008F3DB2" w:rsidRPr="00AB7F94" w:rsidRDefault="008F3DB2" w:rsidP="008F3DB2">
              <w:pPr>
                <w:pStyle w:val="Bibliography"/>
                <w:spacing w:line="360" w:lineRule="auto"/>
                <w:ind w:left="720" w:hanging="720"/>
                <w:rPr>
                  <w:rFonts w:asciiTheme="majorBidi" w:hAnsiTheme="majorBidi" w:cstheme="majorBidi"/>
                  <w:noProof/>
                  <w:sz w:val="24"/>
                  <w:szCs w:val="24"/>
                </w:rPr>
              </w:pPr>
              <w:r w:rsidRPr="00AB7F94">
                <w:rPr>
                  <w:rFonts w:asciiTheme="majorBidi" w:hAnsiTheme="majorBidi" w:cstheme="majorBidi"/>
                  <w:noProof/>
                  <w:sz w:val="24"/>
                  <w:szCs w:val="24"/>
                </w:rPr>
                <w:t xml:space="preserve">Aubin, S. (2021, 11 25). French app fighting violence against women brings a ‘revolution’ to Morocco. </w:t>
              </w:r>
              <w:r w:rsidRPr="00AB7F94">
                <w:rPr>
                  <w:rFonts w:asciiTheme="majorBidi" w:hAnsiTheme="majorBidi" w:cstheme="majorBidi"/>
                  <w:i/>
                  <w:iCs/>
                  <w:noProof/>
                  <w:sz w:val="24"/>
                  <w:szCs w:val="24"/>
                </w:rPr>
                <w:t>France24</w:t>
              </w:r>
              <w:r w:rsidRPr="00AB7F94">
                <w:rPr>
                  <w:rFonts w:asciiTheme="majorBidi" w:hAnsiTheme="majorBidi" w:cstheme="majorBidi"/>
                  <w:noProof/>
                  <w:sz w:val="24"/>
                  <w:szCs w:val="24"/>
                </w:rPr>
                <w:t>. Retrieved from https://www.france24.com/en/africa/20211125-french-app-fighting-violence-against-women-brings-a-revolution-to-morocco</w:t>
              </w:r>
            </w:p>
            <w:p w14:paraId="7CD031D2" w14:textId="77777777" w:rsidR="008F3DB2" w:rsidRPr="00AB7F94" w:rsidRDefault="008F3DB2" w:rsidP="008F3DB2">
              <w:pPr>
                <w:pStyle w:val="Bibliography"/>
                <w:spacing w:line="360" w:lineRule="auto"/>
                <w:ind w:left="720" w:hanging="720"/>
                <w:rPr>
                  <w:rFonts w:asciiTheme="majorBidi" w:hAnsiTheme="majorBidi" w:cstheme="majorBidi"/>
                  <w:noProof/>
                  <w:sz w:val="24"/>
                  <w:szCs w:val="24"/>
                  <w:lang w:val="fr-FR"/>
                </w:rPr>
              </w:pPr>
              <w:r w:rsidRPr="00AB7F94">
                <w:rPr>
                  <w:rFonts w:asciiTheme="majorBidi" w:hAnsiTheme="majorBidi" w:cstheme="majorBidi"/>
                  <w:noProof/>
                  <w:sz w:val="24"/>
                  <w:szCs w:val="24"/>
                  <w:lang w:val="fr-FR"/>
                </w:rPr>
                <w:t xml:space="preserve">Berthaud-Clair, S. (2021, October 26). Alphabétisation en Afrique : la langue maternelle au secours des élèves du primaire. </w:t>
              </w:r>
              <w:r w:rsidRPr="00AB7F94">
                <w:rPr>
                  <w:rFonts w:asciiTheme="majorBidi" w:hAnsiTheme="majorBidi" w:cstheme="majorBidi"/>
                  <w:i/>
                  <w:iCs/>
                  <w:noProof/>
                  <w:sz w:val="24"/>
                  <w:szCs w:val="24"/>
                  <w:lang w:val="fr-FR"/>
                </w:rPr>
                <w:t>Le Monde</w:t>
              </w:r>
              <w:r w:rsidRPr="00AB7F94">
                <w:rPr>
                  <w:rFonts w:asciiTheme="majorBidi" w:hAnsiTheme="majorBidi" w:cstheme="majorBidi"/>
                  <w:noProof/>
                  <w:sz w:val="24"/>
                  <w:szCs w:val="24"/>
                  <w:lang w:val="fr-FR"/>
                </w:rPr>
                <w:t>, pp. https://www.lemonde.fr/afrique/article/2021/10/26/alphabetisation-en-afrique-la-langue-maternelle-au-secours-des-eleves-du-primaire_6099983_3212.html.</w:t>
              </w:r>
            </w:p>
            <w:p w14:paraId="5A143D3F" w14:textId="77777777" w:rsidR="008F3DB2" w:rsidRPr="00AB7F94" w:rsidRDefault="008F3DB2" w:rsidP="008F3DB2">
              <w:pPr>
                <w:pStyle w:val="Bibliography"/>
                <w:spacing w:line="360" w:lineRule="auto"/>
                <w:ind w:left="720" w:hanging="720"/>
                <w:rPr>
                  <w:rFonts w:asciiTheme="majorBidi" w:hAnsiTheme="majorBidi" w:cstheme="majorBidi"/>
                  <w:noProof/>
                  <w:sz w:val="24"/>
                  <w:szCs w:val="24"/>
                </w:rPr>
              </w:pPr>
              <w:r w:rsidRPr="00AB7F94">
                <w:rPr>
                  <w:rFonts w:asciiTheme="majorBidi" w:hAnsiTheme="majorBidi" w:cstheme="majorBidi"/>
                  <w:noProof/>
                  <w:sz w:val="24"/>
                  <w:szCs w:val="24"/>
                </w:rPr>
                <w:t xml:space="preserve">Boumarafi, B. (2015, April). Professional Education in Algeria: Empowering adult women to pursue a career. </w:t>
              </w:r>
              <w:r w:rsidRPr="00AB7F94">
                <w:rPr>
                  <w:rFonts w:asciiTheme="majorBidi" w:hAnsiTheme="majorBidi" w:cstheme="majorBidi"/>
                  <w:i/>
                  <w:iCs/>
                  <w:noProof/>
                  <w:sz w:val="24"/>
                  <w:szCs w:val="24"/>
                </w:rPr>
                <w:t>Journal of Teaching and Education</w:t>
              </w:r>
              <w:r w:rsidRPr="00AB7F94">
                <w:rPr>
                  <w:rFonts w:asciiTheme="majorBidi" w:hAnsiTheme="majorBidi" w:cstheme="majorBidi"/>
                  <w:noProof/>
                  <w:sz w:val="24"/>
                  <w:szCs w:val="24"/>
                </w:rPr>
                <w:t>, 405-414.</w:t>
              </w:r>
            </w:p>
            <w:p w14:paraId="557E92BF" w14:textId="77777777" w:rsidR="008F3DB2" w:rsidRPr="00AB7F94" w:rsidRDefault="008F3DB2" w:rsidP="008F3DB2">
              <w:pPr>
                <w:pStyle w:val="Bibliography"/>
                <w:spacing w:line="360" w:lineRule="auto"/>
                <w:ind w:left="720" w:hanging="720"/>
                <w:rPr>
                  <w:rFonts w:asciiTheme="majorBidi" w:hAnsiTheme="majorBidi" w:cstheme="majorBidi"/>
                  <w:noProof/>
                  <w:sz w:val="24"/>
                  <w:szCs w:val="24"/>
                </w:rPr>
              </w:pPr>
              <w:r w:rsidRPr="00AB7F94">
                <w:rPr>
                  <w:rFonts w:asciiTheme="majorBidi" w:hAnsiTheme="majorBidi" w:cstheme="majorBidi"/>
                  <w:noProof/>
                  <w:sz w:val="24"/>
                  <w:szCs w:val="24"/>
                </w:rPr>
                <w:t xml:space="preserve">Gates, M. (2019). </w:t>
              </w:r>
              <w:r w:rsidRPr="00AB7F94">
                <w:rPr>
                  <w:rFonts w:asciiTheme="majorBidi" w:hAnsiTheme="majorBidi" w:cstheme="majorBidi"/>
                  <w:i/>
                  <w:iCs/>
                  <w:noProof/>
                  <w:sz w:val="24"/>
                  <w:szCs w:val="24"/>
                </w:rPr>
                <w:t>The Moment of Life: How empowering women changes the world.</w:t>
              </w:r>
              <w:r w:rsidRPr="00AB7F94">
                <w:rPr>
                  <w:rFonts w:asciiTheme="majorBidi" w:hAnsiTheme="majorBidi" w:cstheme="majorBidi"/>
                  <w:noProof/>
                  <w:sz w:val="24"/>
                  <w:szCs w:val="24"/>
                </w:rPr>
                <w:t xml:space="preserve"> New York, NY: Flatiron Books.</w:t>
              </w:r>
            </w:p>
            <w:p w14:paraId="73D082B3" w14:textId="77777777" w:rsidR="008F3DB2" w:rsidRPr="00AB7F94" w:rsidRDefault="008F3DB2" w:rsidP="008F3DB2">
              <w:pPr>
                <w:pStyle w:val="Bibliography"/>
                <w:spacing w:line="360" w:lineRule="auto"/>
                <w:ind w:left="720" w:hanging="720"/>
                <w:rPr>
                  <w:rFonts w:asciiTheme="majorBidi" w:hAnsiTheme="majorBidi" w:cstheme="majorBidi"/>
                  <w:noProof/>
                  <w:sz w:val="24"/>
                  <w:szCs w:val="24"/>
                </w:rPr>
              </w:pPr>
              <w:r w:rsidRPr="00AB7F94">
                <w:rPr>
                  <w:rFonts w:asciiTheme="majorBidi" w:hAnsiTheme="majorBidi" w:cstheme="majorBidi"/>
                  <w:noProof/>
                  <w:sz w:val="24"/>
                  <w:szCs w:val="24"/>
                </w:rPr>
                <w:t xml:space="preserve">Giraldo, M. A. (2006). Women facing Internal Armed Conflict: The Challenge for Adult education. </w:t>
              </w:r>
              <w:r w:rsidRPr="00AB7F94">
                <w:rPr>
                  <w:rFonts w:asciiTheme="majorBidi" w:hAnsiTheme="majorBidi" w:cstheme="majorBidi"/>
                  <w:i/>
                  <w:iCs/>
                  <w:noProof/>
                  <w:sz w:val="24"/>
                  <w:szCs w:val="24"/>
                </w:rPr>
                <w:t>Global Issues and Adult Education</w:t>
              </w:r>
              <w:r w:rsidRPr="00AB7F94">
                <w:rPr>
                  <w:rFonts w:asciiTheme="majorBidi" w:hAnsiTheme="majorBidi" w:cstheme="majorBidi"/>
                  <w:noProof/>
                  <w:sz w:val="24"/>
                  <w:szCs w:val="24"/>
                </w:rPr>
                <w:t>, 118-128.</w:t>
              </w:r>
            </w:p>
            <w:p w14:paraId="2132FAA6" w14:textId="77777777" w:rsidR="008F3DB2" w:rsidRPr="00AB7F94" w:rsidRDefault="008F3DB2" w:rsidP="008F3DB2">
              <w:pPr>
                <w:pStyle w:val="Bibliography"/>
                <w:spacing w:line="360" w:lineRule="auto"/>
                <w:ind w:left="720" w:hanging="720"/>
                <w:rPr>
                  <w:rFonts w:asciiTheme="majorBidi" w:hAnsiTheme="majorBidi" w:cstheme="majorBidi"/>
                  <w:noProof/>
                  <w:sz w:val="24"/>
                  <w:szCs w:val="24"/>
                </w:rPr>
              </w:pPr>
              <w:r w:rsidRPr="00AB7F94">
                <w:rPr>
                  <w:rFonts w:asciiTheme="majorBidi" w:hAnsiTheme="majorBidi" w:cstheme="majorBidi"/>
                  <w:noProof/>
                  <w:sz w:val="24"/>
                  <w:szCs w:val="24"/>
                </w:rPr>
                <w:t xml:space="preserve">Jaouadi, N. (2021, October 22). </w:t>
              </w:r>
              <w:r w:rsidRPr="00AB7F94">
                <w:rPr>
                  <w:rFonts w:asciiTheme="majorBidi" w:hAnsiTheme="majorBidi" w:cstheme="majorBidi"/>
                  <w:i/>
                  <w:iCs/>
                  <w:noProof/>
                  <w:sz w:val="24"/>
                  <w:szCs w:val="24"/>
                </w:rPr>
                <w:t>INDH Launches ‘Bayt Ghlam-Taza’ Platform for Youth in Morocco</w:t>
              </w:r>
              <w:r w:rsidRPr="00AB7F94">
                <w:rPr>
                  <w:rFonts w:asciiTheme="majorBidi" w:hAnsiTheme="majorBidi" w:cstheme="majorBidi"/>
                  <w:noProof/>
                  <w:sz w:val="24"/>
                  <w:szCs w:val="24"/>
                </w:rPr>
                <w:t>. Retrieved from Morocco World News: https://www.moroccoworldnews.com/NaN/NaN/345128/indh-launches-bayt-ghlam-taza-platform-for-youth-in-morocco</w:t>
              </w:r>
            </w:p>
            <w:p w14:paraId="3BC68241" w14:textId="77777777" w:rsidR="008F3DB2" w:rsidRPr="00AB7F94" w:rsidRDefault="008F3DB2" w:rsidP="008F3DB2">
              <w:pPr>
                <w:pStyle w:val="Bibliography"/>
                <w:spacing w:line="360" w:lineRule="auto"/>
                <w:ind w:left="720" w:hanging="720"/>
                <w:rPr>
                  <w:rFonts w:asciiTheme="majorBidi" w:hAnsiTheme="majorBidi" w:cstheme="majorBidi"/>
                  <w:noProof/>
                  <w:sz w:val="24"/>
                  <w:szCs w:val="24"/>
                </w:rPr>
              </w:pPr>
              <w:r w:rsidRPr="00AB7F94">
                <w:rPr>
                  <w:rFonts w:asciiTheme="majorBidi" w:hAnsiTheme="majorBidi" w:cstheme="majorBidi"/>
                  <w:noProof/>
                  <w:sz w:val="24"/>
                  <w:szCs w:val="24"/>
                </w:rPr>
                <w:t xml:space="preserve">Laaredj-Campbell, A. (2016). </w:t>
              </w:r>
              <w:r w:rsidRPr="00AB7F94">
                <w:rPr>
                  <w:rFonts w:asciiTheme="majorBidi" w:hAnsiTheme="majorBidi" w:cstheme="majorBidi"/>
                  <w:i/>
                  <w:iCs/>
                  <w:noProof/>
                  <w:sz w:val="24"/>
                  <w:szCs w:val="24"/>
                </w:rPr>
                <w:t>Changng Female Literacy Practices in Algeria, Empirical Study on Cultural Constructino of Gender and Empowerment.</w:t>
              </w:r>
              <w:r w:rsidRPr="00AB7F94">
                <w:rPr>
                  <w:rFonts w:asciiTheme="majorBidi" w:hAnsiTheme="majorBidi" w:cstheme="majorBidi"/>
                  <w:noProof/>
                  <w:sz w:val="24"/>
                  <w:szCs w:val="24"/>
                </w:rPr>
                <w:t xml:space="preserve"> Wiesbaden: Springer VS. doi:10.1007/978-3-658-11633-0</w:t>
              </w:r>
            </w:p>
            <w:p w14:paraId="497FCA2F" w14:textId="77777777" w:rsidR="008F3DB2" w:rsidRPr="00AB7F94" w:rsidRDefault="008F3DB2" w:rsidP="008F3DB2">
              <w:pPr>
                <w:pStyle w:val="Bibliography"/>
                <w:spacing w:line="360" w:lineRule="auto"/>
                <w:ind w:left="720" w:hanging="720"/>
                <w:rPr>
                  <w:rFonts w:asciiTheme="majorBidi" w:hAnsiTheme="majorBidi" w:cstheme="majorBidi"/>
                  <w:noProof/>
                  <w:sz w:val="24"/>
                  <w:szCs w:val="24"/>
                </w:rPr>
              </w:pPr>
              <w:r w:rsidRPr="00AB7F94">
                <w:rPr>
                  <w:rFonts w:asciiTheme="majorBidi" w:hAnsiTheme="majorBidi" w:cstheme="majorBidi"/>
                  <w:noProof/>
                  <w:sz w:val="24"/>
                  <w:szCs w:val="24"/>
                </w:rPr>
                <w:t xml:space="preserve">Morocco. (2009). </w:t>
              </w:r>
              <w:r w:rsidRPr="00AB7F94">
                <w:rPr>
                  <w:rFonts w:asciiTheme="majorBidi" w:hAnsiTheme="majorBidi" w:cstheme="majorBidi"/>
                  <w:i/>
                  <w:iCs/>
                  <w:noProof/>
                  <w:sz w:val="24"/>
                  <w:szCs w:val="24"/>
                </w:rPr>
                <w:t>3rd Global Report on Adult Learning and Education: Monitoring Survey Results.</w:t>
              </w:r>
              <w:r w:rsidRPr="00AB7F94">
                <w:rPr>
                  <w:rFonts w:asciiTheme="majorBidi" w:hAnsiTheme="majorBidi" w:cstheme="majorBidi"/>
                  <w:noProof/>
                  <w:sz w:val="24"/>
                  <w:szCs w:val="24"/>
                </w:rPr>
                <w:t xml:space="preserve"> UNESCO.</w:t>
              </w:r>
            </w:p>
            <w:p w14:paraId="467C4D5B" w14:textId="77777777" w:rsidR="008F3DB2" w:rsidRPr="00AB7F94" w:rsidRDefault="008F3DB2" w:rsidP="008F3DB2">
              <w:pPr>
                <w:pStyle w:val="Bibliography"/>
                <w:spacing w:line="360" w:lineRule="auto"/>
                <w:ind w:left="720" w:hanging="720"/>
                <w:rPr>
                  <w:rFonts w:asciiTheme="majorBidi" w:hAnsiTheme="majorBidi" w:cstheme="majorBidi"/>
                  <w:noProof/>
                  <w:sz w:val="24"/>
                  <w:szCs w:val="24"/>
                </w:rPr>
              </w:pPr>
              <w:r w:rsidRPr="00AB7F94">
                <w:rPr>
                  <w:rFonts w:asciiTheme="majorBidi" w:hAnsiTheme="majorBidi" w:cstheme="majorBidi"/>
                  <w:noProof/>
                  <w:sz w:val="24"/>
                  <w:szCs w:val="24"/>
                </w:rPr>
                <w:lastRenderedPageBreak/>
                <w:t xml:space="preserve">Nussbaum, M. (2011, May 19). Creating Capabilities. </w:t>
              </w:r>
              <w:r w:rsidRPr="00AB7F94">
                <w:rPr>
                  <w:rFonts w:asciiTheme="majorBidi" w:hAnsiTheme="majorBidi" w:cstheme="majorBidi"/>
                  <w:i/>
                  <w:iCs/>
                  <w:noProof/>
                  <w:sz w:val="24"/>
                  <w:szCs w:val="24"/>
                </w:rPr>
                <w:t>Harved University Press</w:t>
              </w:r>
              <w:r w:rsidRPr="00AB7F94">
                <w:rPr>
                  <w:rFonts w:asciiTheme="majorBidi" w:hAnsiTheme="majorBidi" w:cstheme="majorBidi"/>
                  <w:noProof/>
                  <w:sz w:val="24"/>
                  <w:szCs w:val="24"/>
                </w:rPr>
                <w:t>. Retrieved from https://www.youtube.com/watch?v=AoD-cjduM40&amp;feature=emb_logo</w:t>
              </w:r>
            </w:p>
            <w:p w14:paraId="29B0858F" w14:textId="77777777" w:rsidR="008F3DB2" w:rsidRPr="00AB7F94" w:rsidRDefault="008F3DB2" w:rsidP="008F3DB2">
              <w:pPr>
                <w:pStyle w:val="Bibliography"/>
                <w:spacing w:line="360" w:lineRule="auto"/>
                <w:ind w:left="720" w:hanging="720"/>
                <w:rPr>
                  <w:rFonts w:asciiTheme="majorBidi" w:hAnsiTheme="majorBidi" w:cstheme="majorBidi"/>
                  <w:noProof/>
                  <w:sz w:val="24"/>
                  <w:szCs w:val="24"/>
                </w:rPr>
              </w:pPr>
              <w:r w:rsidRPr="00AB7F94">
                <w:rPr>
                  <w:rFonts w:asciiTheme="majorBidi" w:hAnsiTheme="majorBidi" w:cstheme="majorBidi"/>
                  <w:noProof/>
                  <w:sz w:val="24"/>
                  <w:szCs w:val="24"/>
                </w:rPr>
                <w:t xml:space="preserve">Oussama, D. B. (2020, March 3). The education systems and training of human capital in the Maghreb countries: situation and outlook. </w:t>
              </w:r>
              <w:r w:rsidRPr="00AB7F94">
                <w:rPr>
                  <w:rFonts w:asciiTheme="majorBidi" w:hAnsiTheme="majorBidi" w:cstheme="majorBidi"/>
                  <w:i/>
                  <w:iCs/>
                  <w:noProof/>
                  <w:sz w:val="24"/>
                  <w:szCs w:val="24"/>
                </w:rPr>
                <w:t>Journal of North African Economies, 16</w:t>
              </w:r>
              <w:r w:rsidRPr="00AB7F94">
                <w:rPr>
                  <w:rFonts w:asciiTheme="majorBidi" w:hAnsiTheme="majorBidi" w:cstheme="majorBidi"/>
                  <w:noProof/>
                  <w:sz w:val="24"/>
                  <w:szCs w:val="24"/>
                </w:rPr>
                <w:t>(23), 19-34.</w:t>
              </w:r>
            </w:p>
            <w:p w14:paraId="74008F32" w14:textId="77777777" w:rsidR="008F3DB2" w:rsidRPr="00AB7F94" w:rsidRDefault="008F3DB2" w:rsidP="008F3DB2">
              <w:pPr>
                <w:pStyle w:val="Bibliography"/>
                <w:spacing w:line="360" w:lineRule="auto"/>
                <w:ind w:left="720" w:hanging="720"/>
                <w:rPr>
                  <w:rFonts w:asciiTheme="majorBidi" w:hAnsiTheme="majorBidi" w:cstheme="majorBidi"/>
                  <w:noProof/>
                  <w:sz w:val="24"/>
                  <w:szCs w:val="24"/>
                </w:rPr>
              </w:pPr>
              <w:r w:rsidRPr="00AB7F94">
                <w:rPr>
                  <w:rFonts w:asciiTheme="majorBidi" w:hAnsiTheme="majorBidi" w:cstheme="majorBidi"/>
                  <w:noProof/>
                  <w:sz w:val="24"/>
                  <w:szCs w:val="24"/>
                </w:rPr>
                <w:t xml:space="preserve">Prins, E. (2008). Adult literacy education, gender equity and empowerment: Insights from a Freirean-inspired literacy programme. </w:t>
              </w:r>
              <w:r w:rsidRPr="00AB7F94">
                <w:rPr>
                  <w:rFonts w:asciiTheme="majorBidi" w:hAnsiTheme="majorBidi" w:cstheme="majorBidi"/>
                  <w:i/>
                  <w:iCs/>
                  <w:noProof/>
                  <w:sz w:val="24"/>
                  <w:szCs w:val="24"/>
                </w:rPr>
                <w:t>Studies in the Education of Adults, 40</w:t>
              </w:r>
              <w:r w:rsidRPr="00AB7F94">
                <w:rPr>
                  <w:rFonts w:asciiTheme="majorBidi" w:hAnsiTheme="majorBidi" w:cstheme="majorBidi"/>
                  <w:noProof/>
                  <w:sz w:val="24"/>
                  <w:szCs w:val="24"/>
                </w:rPr>
                <w:t>(1).</w:t>
              </w:r>
            </w:p>
            <w:p w14:paraId="54825F9C" w14:textId="77777777" w:rsidR="008F3DB2" w:rsidRPr="00AB7F94" w:rsidRDefault="008F3DB2" w:rsidP="008F3DB2">
              <w:pPr>
                <w:pStyle w:val="Bibliography"/>
                <w:spacing w:line="360" w:lineRule="auto"/>
                <w:ind w:left="720" w:hanging="720"/>
                <w:rPr>
                  <w:rFonts w:asciiTheme="majorBidi" w:hAnsiTheme="majorBidi" w:cstheme="majorBidi"/>
                  <w:noProof/>
                  <w:sz w:val="24"/>
                  <w:szCs w:val="24"/>
                </w:rPr>
              </w:pPr>
              <w:r w:rsidRPr="00AB7F94">
                <w:rPr>
                  <w:rFonts w:asciiTheme="majorBidi" w:hAnsiTheme="majorBidi" w:cstheme="majorBidi"/>
                  <w:noProof/>
                  <w:sz w:val="24"/>
                  <w:szCs w:val="24"/>
                </w:rPr>
                <w:t>Roumell, E. A., &amp; Jin, B. (2021). A human capabiltieis development perspective in adult education. 1-25.</w:t>
              </w:r>
            </w:p>
            <w:p w14:paraId="289AB39F" w14:textId="77777777" w:rsidR="008F3DB2" w:rsidRPr="00AB7F94" w:rsidRDefault="008F3DB2" w:rsidP="008F3DB2">
              <w:pPr>
                <w:pStyle w:val="Bibliography"/>
                <w:spacing w:line="360" w:lineRule="auto"/>
                <w:ind w:left="720" w:hanging="720"/>
                <w:rPr>
                  <w:rFonts w:asciiTheme="majorBidi" w:hAnsiTheme="majorBidi" w:cstheme="majorBidi"/>
                  <w:noProof/>
                  <w:sz w:val="24"/>
                  <w:szCs w:val="24"/>
                </w:rPr>
              </w:pPr>
              <w:r w:rsidRPr="00AB7F94">
                <w:rPr>
                  <w:rFonts w:asciiTheme="majorBidi" w:hAnsiTheme="majorBidi" w:cstheme="majorBidi"/>
                  <w:noProof/>
                  <w:sz w:val="24"/>
                  <w:szCs w:val="24"/>
                </w:rPr>
                <w:t xml:space="preserve">Springborg, R. (2016). Globalization and it's discontents in the MENA region. </w:t>
              </w:r>
              <w:r w:rsidRPr="00AB7F94">
                <w:rPr>
                  <w:rFonts w:asciiTheme="majorBidi" w:hAnsiTheme="majorBidi" w:cstheme="majorBidi"/>
                  <w:i/>
                  <w:iCs/>
                  <w:noProof/>
                  <w:sz w:val="24"/>
                  <w:szCs w:val="24"/>
                </w:rPr>
                <w:t>Middle Eastern Policy, XXIII</w:t>
              </w:r>
              <w:r w:rsidRPr="00AB7F94">
                <w:rPr>
                  <w:rFonts w:asciiTheme="majorBidi" w:hAnsiTheme="majorBidi" w:cstheme="majorBidi"/>
                  <w:noProof/>
                  <w:sz w:val="24"/>
                  <w:szCs w:val="24"/>
                </w:rPr>
                <w:t>(2), 1-15.</w:t>
              </w:r>
            </w:p>
            <w:p w14:paraId="51E9AD55" w14:textId="77777777" w:rsidR="008F3DB2" w:rsidRPr="00AB7F94" w:rsidRDefault="008F3DB2" w:rsidP="008F3DB2">
              <w:pPr>
                <w:pStyle w:val="Bibliography"/>
                <w:spacing w:line="360" w:lineRule="auto"/>
                <w:ind w:left="720" w:hanging="720"/>
                <w:rPr>
                  <w:rFonts w:asciiTheme="majorBidi" w:hAnsiTheme="majorBidi" w:cstheme="majorBidi"/>
                  <w:noProof/>
                  <w:sz w:val="24"/>
                  <w:szCs w:val="24"/>
                </w:rPr>
              </w:pPr>
              <w:r w:rsidRPr="00AB7F94">
                <w:rPr>
                  <w:rFonts w:asciiTheme="majorBidi" w:hAnsiTheme="majorBidi" w:cstheme="majorBidi"/>
                  <w:noProof/>
                  <w:sz w:val="24"/>
                  <w:szCs w:val="24"/>
                </w:rPr>
                <w:t xml:space="preserve">Strack, R. (2014, October). </w:t>
              </w:r>
              <w:r w:rsidRPr="00AB7F94">
                <w:rPr>
                  <w:rFonts w:asciiTheme="majorBidi" w:hAnsiTheme="majorBidi" w:cstheme="majorBidi"/>
                  <w:i/>
                  <w:iCs/>
                  <w:noProof/>
                  <w:sz w:val="24"/>
                  <w:szCs w:val="24"/>
                </w:rPr>
                <w:t>the workforce crisis of 2030 and how to start solving it now?</w:t>
              </w:r>
              <w:r w:rsidRPr="00AB7F94">
                <w:rPr>
                  <w:rFonts w:asciiTheme="majorBidi" w:hAnsiTheme="majorBidi" w:cstheme="majorBidi"/>
                  <w:noProof/>
                  <w:sz w:val="24"/>
                  <w:szCs w:val="24"/>
                </w:rPr>
                <w:t xml:space="preserve"> Retrieved from Ted.com: https://www.ted.com/talks/rainer_strack_the_workforce_crisis_of_2030_and_how_to_start_solving_it_now?language=en</w:t>
              </w:r>
            </w:p>
            <w:p w14:paraId="0CAB762A" w14:textId="77777777" w:rsidR="008F3DB2" w:rsidRPr="00AB7F94" w:rsidRDefault="008F3DB2" w:rsidP="008F3DB2">
              <w:pPr>
                <w:pStyle w:val="Bibliography"/>
                <w:spacing w:line="360" w:lineRule="auto"/>
                <w:ind w:left="720" w:hanging="720"/>
                <w:rPr>
                  <w:rFonts w:asciiTheme="majorBidi" w:hAnsiTheme="majorBidi" w:cstheme="majorBidi"/>
                  <w:noProof/>
                  <w:sz w:val="24"/>
                  <w:szCs w:val="24"/>
                </w:rPr>
              </w:pPr>
              <w:r w:rsidRPr="00AB7F94">
                <w:rPr>
                  <w:rFonts w:asciiTheme="majorBidi" w:hAnsiTheme="majorBidi" w:cstheme="majorBidi"/>
                  <w:noProof/>
                  <w:sz w:val="24"/>
                  <w:szCs w:val="24"/>
                </w:rPr>
                <w:t>Torres, C. A. (2013). International issues in adult education: Political sociology of adult education.</w:t>
              </w:r>
            </w:p>
            <w:p w14:paraId="28E0EC65" w14:textId="77777777" w:rsidR="008F3DB2" w:rsidRPr="00AB7F94" w:rsidRDefault="008F3DB2" w:rsidP="008F3DB2">
              <w:pPr>
                <w:pStyle w:val="Bibliography"/>
                <w:spacing w:line="360" w:lineRule="auto"/>
                <w:ind w:left="720" w:hanging="720"/>
                <w:rPr>
                  <w:rFonts w:asciiTheme="majorBidi" w:hAnsiTheme="majorBidi" w:cstheme="majorBidi"/>
                  <w:noProof/>
                  <w:sz w:val="24"/>
                  <w:szCs w:val="24"/>
                </w:rPr>
              </w:pPr>
              <w:r w:rsidRPr="00AB7F94">
                <w:rPr>
                  <w:rFonts w:asciiTheme="majorBidi" w:hAnsiTheme="majorBidi" w:cstheme="majorBidi"/>
                  <w:noProof/>
                  <w:sz w:val="24"/>
                  <w:szCs w:val="24"/>
                </w:rPr>
                <w:t xml:space="preserve">UNESCO. (2016). </w:t>
              </w:r>
              <w:r w:rsidRPr="00AB7F94">
                <w:rPr>
                  <w:rFonts w:asciiTheme="majorBidi" w:hAnsiTheme="majorBidi" w:cstheme="majorBidi"/>
                  <w:i/>
                  <w:iCs/>
                  <w:noProof/>
                  <w:sz w:val="24"/>
                  <w:szCs w:val="24"/>
                </w:rPr>
                <w:t>Education 2030: Incheon Declaration and Framework for Actino for the implementaion of Sustainable Development Goal 4.</w:t>
              </w:r>
              <w:r w:rsidRPr="00AB7F94">
                <w:rPr>
                  <w:rFonts w:asciiTheme="majorBidi" w:hAnsiTheme="majorBidi" w:cstheme="majorBidi"/>
                  <w:noProof/>
                  <w:sz w:val="24"/>
                  <w:szCs w:val="24"/>
                </w:rPr>
                <w:t xml:space="preserve"> </w:t>
              </w:r>
            </w:p>
            <w:p w14:paraId="57D9AEF0" w14:textId="77777777" w:rsidR="008F3DB2" w:rsidRPr="00AB7F94" w:rsidRDefault="008F3DB2" w:rsidP="008F3DB2">
              <w:pPr>
                <w:pStyle w:val="Bibliography"/>
                <w:spacing w:line="360" w:lineRule="auto"/>
                <w:ind w:left="720" w:hanging="720"/>
                <w:rPr>
                  <w:rFonts w:asciiTheme="majorBidi" w:hAnsiTheme="majorBidi" w:cstheme="majorBidi"/>
                  <w:noProof/>
                  <w:sz w:val="24"/>
                  <w:szCs w:val="24"/>
                </w:rPr>
              </w:pPr>
              <w:r w:rsidRPr="00AB7F94">
                <w:rPr>
                  <w:rFonts w:asciiTheme="majorBidi" w:hAnsiTheme="majorBidi" w:cstheme="majorBidi"/>
                  <w:noProof/>
                  <w:sz w:val="24"/>
                  <w:szCs w:val="24"/>
                </w:rPr>
                <w:t xml:space="preserve">UNESCO Institute for Lifelong Learning. (2019). </w:t>
              </w:r>
              <w:r w:rsidRPr="00AB7F94">
                <w:rPr>
                  <w:rFonts w:asciiTheme="majorBidi" w:hAnsiTheme="majorBidi" w:cstheme="majorBidi"/>
                  <w:i/>
                  <w:iCs/>
                  <w:noProof/>
                  <w:sz w:val="24"/>
                  <w:szCs w:val="24"/>
                </w:rPr>
                <w:t>4th global report on adult learning and education: leave no one behind: participation, equity and inclusion.</w:t>
              </w:r>
              <w:r w:rsidRPr="00AB7F94">
                <w:rPr>
                  <w:rFonts w:asciiTheme="majorBidi" w:hAnsiTheme="majorBidi" w:cstheme="majorBidi"/>
                  <w:noProof/>
                  <w:sz w:val="24"/>
                  <w:szCs w:val="24"/>
                </w:rPr>
                <w:t xml:space="preserve"> UNESCO.</w:t>
              </w:r>
            </w:p>
            <w:p w14:paraId="2F010943" w14:textId="7787FC4D" w:rsidR="008F3DB2" w:rsidRPr="00AB7F94" w:rsidRDefault="008F3DB2" w:rsidP="008F3DB2">
              <w:pPr>
                <w:spacing w:line="360" w:lineRule="auto"/>
                <w:rPr>
                  <w:rFonts w:asciiTheme="majorBidi" w:hAnsiTheme="majorBidi" w:cstheme="majorBidi"/>
                  <w:sz w:val="24"/>
                  <w:szCs w:val="24"/>
                </w:rPr>
              </w:pPr>
              <w:r w:rsidRPr="00AB7F94">
                <w:rPr>
                  <w:rFonts w:asciiTheme="majorBidi" w:hAnsiTheme="majorBidi" w:cstheme="majorBidi"/>
                  <w:b/>
                  <w:bCs/>
                  <w:noProof/>
                  <w:sz w:val="24"/>
                  <w:szCs w:val="24"/>
                </w:rPr>
                <w:fldChar w:fldCharType="end"/>
              </w:r>
            </w:p>
          </w:sdtContent>
        </w:sdt>
      </w:sdtContent>
    </w:sdt>
    <w:p w14:paraId="05669727" w14:textId="77777777" w:rsidR="00736FB4" w:rsidRPr="00AB7F94" w:rsidRDefault="00736FB4" w:rsidP="00B51178">
      <w:pPr>
        <w:spacing w:before="100" w:beforeAutospacing="1" w:after="100" w:afterAutospacing="1" w:line="240" w:lineRule="auto"/>
        <w:rPr>
          <w:rFonts w:asciiTheme="majorBidi" w:eastAsia="Times New Roman" w:hAnsiTheme="majorBidi" w:cstheme="majorBidi"/>
          <w:sz w:val="24"/>
          <w:szCs w:val="24"/>
        </w:rPr>
      </w:pPr>
    </w:p>
    <w:p w14:paraId="542729A6" w14:textId="77777777" w:rsidR="00736FB4" w:rsidRPr="00AB7F94" w:rsidRDefault="00736FB4" w:rsidP="00B51178">
      <w:pPr>
        <w:spacing w:before="100" w:beforeAutospacing="1" w:after="100" w:afterAutospacing="1" w:line="240" w:lineRule="auto"/>
        <w:rPr>
          <w:rFonts w:asciiTheme="majorBidi" w:eastAsia="Times New Roman" w:hAnsiTheme="majorBidi" w:cstheme="majorBidi"/>
          <w:sz w:val="24"/>
          <w:szCs w:val="24"/>
        </w:rPr>
      </w:pPr>
    </w:p>
    <w:p w14:paraId="3B39888D" w14:textId="1626FE7B" w:rsidR="00114A6B" w:rsidRPr="00AB7F94" w:rsidRDefault="00114A6B" w:rsidP="00114A6B">
      <w:pPr>
        <w:spacing w:before="100" w:beforeAutospacing="1" w:after="100" w:afterAutospacing="1" w:line="480" w:lineRule="auto"/>
        <w:rPr>
          <w:rFonts w:asciiTheme="majorBidi" w:hAnsiTheme="majorBidi" w:cstheme="majorBidi"/>
          <w:sz w:val="24"/>
          <w:szCs w:val="24"/>
        </w:rPr>
      </w:pPr>
    </w:p>
    <w:p w14:paraId="10595664" w14:textId="77777777" w:rsidR="00FD33C8" w:rsidRPr="00AB7F94" w:rsidRDefault="00FD33C8" w:rsidP="005C1888">
      <w:pPr>
        <w:spacing w:line="480" w:lineRule="auto"/>
        <w:rPr>
          <w:rFonts w:asciiTheme="majorBidi" w:hAnsiTheme="majorBidi" w:cstheme="majorBidi"/>
          <w:sz w:val="24"/>
          <w:szCs w:val="24"/>
        </w:rPr>
      </w:pPr>
    </w:p>
    <w:sectPr w:rsidR="00FD33C8" w:rsidRPr="00AB7F9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0992F" w14:textId="77777777" w:rsidR="002329E9" w:rsidRDefault="002329E9" w:rsidP="00275054">
      <w:pPr>
        <w:spacing w:after="0" w:line="240" w:lineRule="auto"/>
      </w:pPr>
      <w:r>
        <w:separator/>
      </w:r>
    </w:p>
  </w:endnote>
  <w:endnote w:type="continuationSeparator" w:id="0">
    <w:p w14:paraId="111B7B6F" w14:textId="77777777" w:rsidR="002329E9" w:rsidRDefault="002329E9" w:rsidP="00275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23EB3" w14:textId="77777777" w:rsidR="002329E9" w:rsidRDefault="002329E9" w:rsidP="00275054">
      <w:pPr>
        <w:spacing w:after="0" w:line="240" w:lineRule="auto"/>
      </w:pPr>
      <w:r>
        <w:separator/>
      </w:r>
    </w:p>
  </w:footnote>
  <w:footnote w:type="continuationSeparator" w:id="0">
    <w:p w14:paraId="759C63AA" w14:textId="77777777" w:rsidR="002329E9" w:rsidRDefault="002329E9" w:rsidP="00275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253105"/>
      <w:docPartObj>
        <w:docPartGallery w:val="Page Numbers (Top of Page)"/>
        <w:docPartUnique/>
      </w:docPartObj>
    </w:sdtPr>
    <w:sdtEndPr>
      <w:rPr>
        <w:noProof/>
      </w:rPr>
    </w:sdtEndPr>
    <w:sdtContent>
      <w:p w14:paraId="00DA0015" w14:textId="6815C843" w:rsidR="00275054" w:rsidRDefault="0027505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B91C15E" w14:textId="3C86BA43" w:rsidR="00275054" w:rsidRDefault="00B51178" w:rsidP="00B51178">
    <w:pPr>
      <w:pStyle w:val="Header"/>
      <w:tabs>
        <w:tab w:val="left" w:pos="7830"/>
      </w:tabs>
    </w:pPr>
    <w:r>
      <w:t>Research and Comparative Analysis of Adult Education: The Maghreb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7F47"/>
    <w:multiLevelType w:val="multilevel"/>
    <w:tmpl w:val="29DAF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DD3E78"/>
    <w:multiLevelType w:val="hybridMultilevel"/>
    <w:tmpl w:val="76949A90"/>
    <w:lvl w:ilvl="0" w:tplc="0DAE2D44">
      <w:start w:val="1"/>
      <w:numFmt w:val="bullet"/>
      <w:lvlText w:val="•"/>
      <w:lvlJc w:val="left"/>
      <w:pPr>
        <w:tabs>
          <w:tab w:val="num" w:pos="720"/>
        </w:tabs>
        <w:ind w:left="720" w:hanging="360"/>
      </w:pPr>
      <w:rPr>
        <w:rFonts w:ascii="Times New Roman" w:hAnsi="Times New Roman" w:hint="default"/>
      </w:rPr>
    </w:lvl>
    <w:lvl w:ilvl="1" w:tplc="E3BADBE0" w:tentative="1">
      <w:start w:val="1"/>
      <w:numFmt w:val="bullet"/>
      <w:lvlText w:val="•"/>
      <w:lvlJc w:val="left"/>
      <w:pPr>
        <w:tabs>
          <w:tab w:val="num" w:pos="1440"/>
        </w:tabs>
        <w:ind w:left="1440" w:hanging="360"/>
      </w:pPr>
      <w:rPr>
        <w:rFonts w:ascii="Times New Roman" w:hAnsi="Times New Roman" w:hint="default"/>
      </w:rPr>
    </w:lvl>
    <w:lvl w:ilvl="2" w:tplc="A94C53D4" w:tentative="1">
      <w:start w:val="1"/>
      <w:numFmt w:val="bullet"/>
      <w:lvlText w:val="•"/>
      <w:lvlJc w:val="left"/>
      <w:pPr>
        <w:tabs>
          <w:tab w:val="num" w:pos="2160"/>
        </w:tabs>
        <w:ind w:left="2160" w:hanging="360"/>
      </w:pPr>
      <w:rPr>
        <w:rFonts w:ascii="Times New Roman" w:hAnsi="Times New Roman" w:hint="default"/>
      </w:rPr>
    </w:lvl>
    <w:lvl w:ilvl="3" w:tplc="427E44EE" w:tentative="1">
      <w:start w:val="1"/>
      <w:numFmt w:val="bullet"/>
      <w:lvlText w:val="•"/>
      <w:lvlJc w:val="left"/>
      <w:pPr>
        <w:tabs>
          <w:tab w:val="num" w:pos="2880"/>
        </w:tabs>
        <w:ind w:left="2880" w:hanging="360"/>
      </w:pPr>
      <w:rPr>
        <w:rFonts w:ascii="Times New Roman" w:hAnsi="Times New Roman" w:hint="default"/>
      </w:rPr>
    </w:lvl>
    <w:lvl w:ilvl="4" w:tplc="E63C402E" w:tentative="1">
      <w:start w:val="1"/>
      <w:numFmt w:val="bullet"/>
      <w:lvlText w:val="•"/>
      <w:lvlJc w:val="left"/>
      <w:pPr>
        <w:tabs>
          <w:tab w:val="num" w:pos="3600"/>
        </w:tabs>
        <w:ind w:left="3600" w:hanging="360"/>
      </w:pPr>
      <w:rPr>
        <w:rFonts w:ascii="Times New Roman" w:hAnsi="Times New Roman" w:hint="default"/>
      </w:rPr>
    </w:lvl>
    <w:lvl w:ilvl="5" w:tplc="AE961F62" w:tentative="1">
      <w:start w:val="1"/>
      <w:numFmt w:val="bullet"/>
      <w:lvlText w:val="•"/>
      <w:lvlJc w:val="left"/>
      <w:pPr>
        <w:tabs>
          <w:tab w:val="num" w:pos="4320"/>
        </w:tabs>
        <w:ind w:left="4320" w:hanging="360"/>
      </w:pPr>
      <w:rPr>
        <w:rFonts w:ascii="Times New Roman" w:hAnsi="Times New Roman" w:hint="default"/>
      </w:rPr>
    </w:lvl>
    <w:lvl w:ilvl="6" w:tplc="74764452" w:tentative="1">
      <w:start w:val="1"/>
      <w:numFmt w:val="bullet"/>
      <w:lvlText w:val="•"/>
      <w:lvlJc w:val="left"/>
      <w:pPr>
        <w:tabs>
          <w:tab w:val="num" w:pos="5040"/>
        </w:tabs>
        <w:ind w:left="5040" w:hanging="360"/>
      </w:pPr>
      <w:rPr>
        <w:rFonts w:ascii="Times New Roman" w:hAnsi="Times New Roman" w:hint="default"/>
      </w:rPr>
    </w:lvl>
    <w:lvl w:ilvl="7" w:tplc="5E2AFF9C" w:tentative="1">
      <w:start w:val="1"/>
      <w:numFmt w:val="bullet"/>
      <w:lvlText w:val="•"/>
      <w:lvlJc w:val="left"/>
      <w:pPr>
        <w:tabs>
          <w:tab w:val="num" w:pos="5760"/>
        </w:tabs>
        <w:ind w:left="5760" w:hanging="360"/>
      </w:pPr>
      <w:rPr>
        <w:rFonts w:ascii="Times New Roman" w:hAnsi="Times New Roman" w:hint="default"/>
      </w:rPr>
    </w:lvl>
    <w:lvl w:ilvl="8" w:tplc="9AF6622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5B6119D"/>
    <w:multiLevelType w:val="hybridMultilevel"/>
    <w:tmpl w:val="EB64E13A"/>
    <w:lvl w:ilvl="0" w:tplc="13CCC524">
      <w:start w:val="1"/>
      <w:numFmt w:val="bullet"/>
      <w:lvlText w:val="•"/>
      <w:lvlJc w:val="left"/>
      <w:pPr>
        <w:tabs>
          <w:tab w:val="num" w:pos="720"/>
        </w:tabs>
        <w:ind w:left="720" w:hanging="360"/>
      </w:pPr>
      <w:rPr>
        <w:rFonts w:ascii="Times New Roman" w:hAnsi="Times New Roman" w:hint="default"/>
      </w:rPr>
    </w:lvl>
    <w:lvl w:ilvl="1" w:tplc="8076CC60" w:tentative="1">
      <w:start w:val="1"/>
      <w:numFmt w:val="bullet"/>
      <w:lvlText w:val="•"/>
      <w:lvlJc w:val="left"/>
      <w:pPr>
        <w:tabs>
          <w:tab w:val="num" w:pos="1440"/>
        </w:tabs>
        <w:ind w:left="1440" w:hanging="360"/>
      </w:pPr>
      <w:rPr>
        <w:rFonts w:ascii="Times New Roman" w:hAnsi="Times New Roman" w:hint="default"/>
      </w:rPr>
    </w:lvl>
    <w:lvl w:ilvl="2" w:tplc="1E6675D4" w:tentative="1">
      <w:start w:val="1"/>
      <w:numFmt w:val="bullet"/>
      <w:lvlText w:val="•"/>
      <w:lvlJc w:val="left"/>
      <w:pPr>
        <w:tabs>
          <w:tab w:val="num" w:pos="2160"/>
        </w:tabs>
        <w:ind w:left="2160" w:hanging="360"/>
      </w:pPr>
      <w:rPr>
        <w:rFonts w:ascii="Times New Roman" w:hAnsi="Times New Roman" w:hint="default"/>
      </w:rPr>
    </w:lvl>
    <w:lvl w:ilvl="3" w:tplc="A4EC94D6" w:tentative="1">
      <w:start w:val="1"/>
      <w:numFmt w:val="bullet"/>
      <w:lvlText w:val="•"/>
      <w:lvlJc w:val="left"/>
      <w:pPr>
        <w:tabs>
          <w:tab w:val="num" w:pos="2880"/>
        </w:tabs>
        <w:ind w:left="2880" w:hanging="360"/>
      </w:pPr>
      <w:rPr>
        <w:rFonts w:ascii="Times New Roman" w:hAnsi="Times New Roman" w:hint="default"/>
      </w:rPr>
    </w:lvl>
    <w:lvl w:ilvl="4" w:tplc="51D49DF4" w:tentative="1">
      <w:start w:val="1"/>
      <w:numFmt w:val="bullet"/>
      <w:lvlText w:val="•"/>
      <w:lvlJc w:val="left"/>
      <w:pPr>
        <w:tabs>
          <w:tab w:val="num" w:pos="3600"/>
        </w:tabs>
        <w:ind w:left="3600" w:hanging="360"/>
      </w:pPr>
      <w:rPr>
        <w:rFonts w:ascii="Times New Roman" w:hAnsi="Times New Roman" w:hint="default"/>
      </w:rPr>
    </w:lvl>
    <w:lvl w:ilvl="5" w:tplc="344A7F04" w:tentative="1">
      <w:start w:val="1"/>
      <w:numFmt w:val="bullet"/>
      <w:lvlText w:val="•"/>
      <w:lvlJc w:val="left"/>
      <w:pPr>
        <w:tabs>
          <w:tab w:val="num" w:pos="4320"/>
        </w:tabs>
        <w:ind w:left="4320" w:hanging="360"/>
      </w:pPr>
      <w:rPr>
        <w:rFonts w:ascii="Times New Roman" w:hAnsi="Times New Roman" w:hint="default"/>
      </w:rPr>
    </w:lvl>
    <w:lvl w:ilvl="6" w:tplc="5FB2BF3E" w:tentative="1">
      <w:start w:val="1"/>
      <w:numFmt w:val="bullet"/>
      <w:lvlText w:val="•"/>
      <w:lvlJc w:val="left"/>
      <w:pPr>
        <w:tabs>
          <w:tab w:val="num" w:pos="5040"/>
        </w:tabs>
        <w:ind w:left="5040" w:hanging="360"/>
      </w:pPr>
      <w:rPr>
        <w:rFonts w:ascii="Times New Roman" w:hAnsi="Times New Roman" w:hint="default"/>
      </w:rPr>
    </w:lvl>
    <w:lvl w:ilvl="7" w:tplc="48ECE2F0" w:tentative="1">
      <w:start w:val="1"/>
      <w:numFmt w:val="bullet"/>
      <w:lvlText w:val="•"/>
      <w:lvlJc w:val="left"/>
      <w:pPr>
        <w:tabs>
          <w:tab w:val="num" w:pos="5760"/>
        </w:tabs>
        <w:ind w:left="5760" w:hanging="360"/>
      </w:pPr>
      <w:rPr>
        <w:rFonts w:ascii="Times New Roman" w:hAnsi="Times New Roman" w:hint="default"/>
      </w:rPr>
    </w:lvl>
    <w:lvl w:ilvl="8" w:tplc="9BE63E1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61F5DF8"/>
    <w:multiLevelType w:val="hybridMultilevel"/>
    <w:tmpl w:val="8872F3DA"/>
    <w:lvl w:ilvl="0" w:tplc="AD80842C">
      <w:start w:val="1"/>
      <w:numFmt w:val="bullet"/>
      <w:lvlText w:val="•"/>
      <w:lvlJc w:val="left"/>
      <w:pPr>
        <w:tabs>
          <w:tab w:val="num" w:pos="720"/>
        </w:tabs>
        <w:ind w:left="720" w:hanging="360"/>
      </w:pPr>
      <w:rPr>
        <w:rFonts w:ascii="Times New Roman" w:hAnsi="Times New Roman" w:hint="default"/>
      </w:rPr>
    </w:lvl>
    <w:lvl w:ilvl="1" w:tplc="FFDEA864" w:tentative="1">
      <w:start w:val="1"/>
      <w:numFmt w:val="bullet"/>
      <w:lvlText w:val="•"/>
      <w:lvlJc w:val="left"/>
      <w:pPr>
        <w:tabs>
          <w:tab w:val="num" w:pos="1440"/>
        </w:tabs>
        <w:ind w:left="1440" w:hanging="360"/>
      </w:pPr>
      <w:rPr>
        <w:rFonts w:ascii="Times New Roman" w:hAnsi="Times New Roman" w:hint="default"/>
      </w:rPr>
    </w:lvl>
    <w:lvl w:ilvl="2" w:tplc="A984A45C" w:tentative="1">
      <w:start w:val="1"/>
      <w:numFmt w:val="bullet"/>
      <w:lvlText w:val="•"/>
      <w:lvlJc w:val="left"/>
      <w:pPr>
        <w:tabs>
          <w:tab w:val="num" w:pos="2160"/>
        </w:tabs>
        <w:ind w:left="2160" w:hanging="360"/>
      </w:pPr>
      <w:rPr>
        <w:rFonts w:ascii="Times New Roman" w:hAnsi="Times New Roman" w:hint="default"/>
      </w:rPr>
    </w:lvl>
    <w:lvl w:ilvl="3" w:tplc="DDA6E3C6" w:tentative="1">
      <w:start w:val="1"/>
      <w:numFmt w:val="bullet"/>
      <w:lvlText w:val="•"/>
      <w:lvlJc w:val="left"/>
      <w:pPr>
        <w:tabs>
          <w:tab w:val="num" w:pos="2880"/>
        </w:tabs>
        <w:ind w:left="2880" w:hanging="360"/>
      </w:pPr>
      <w:rPr>
        <w:rFonts w:ascii="Times New Roman" w:hAnsi="Times New Roman" w:hint="default"/>
      </w:rPr>
    </w:lvl>
    <w:lvl w:ilvl="4" w:tplc="9D6EEDC6" w:tentative="1">
      <w:start w:val="1"/>
      <w:numFmt w:val="bullet"/>
      <w:lvlText w:val="•"/>
      <w:lvlJc w:val="left"/>
      <w:pPr>
        <w:tabs>
          <w:tab w:val="num" w:pos="3600"/>
        </w:tabs>
        <w:ind w:left="3600" w:hanging="360"/>
      </w:pPr>
      <w:rPr>
        <w:rFonts w:ascii="Times New Roman" w:hAnsi="Times New Roman" w:hint="default"/>
      </w:rPr>
    </w:lvl>
    <w:lvl w:ilvl="5" w:tplc="6526FBDE" w:tentative="1">
      <w:start w:val="1"/>
      <w:numFmt w:val="bullet"/>
      <w:lvlText w:val="•"/>
      <w:lvlJc w:val="left"/>
      <w:pPr>
        <w:tabs>
          <w:tab w:val="num" w:pos="4320"/>
        </w:tabs>
        <w:ind w:left="4320" w:hanging="360"/>
      </w:pPr>
      <w:rPr>
        <w:rFonts w:ascii="Times New Roman" w:hAnsi="Times New Roman" w:hint="default"/>
      </w:rPr>
    </w:lvl>
    <w:lvl w:ilvl="6" w:tplc="0EDA0340" w:tentative="1">
      <w:start w:val="1"/>
      <w:numFmt w:val="bullet"/>
      <w:lvlText w:val="•"/>
      <w:lvlJc w:val="left"/>
      <w:pPr>
        <w:tabs>
          <w:tab w:val="num" w:pos="5040"/>
        </w:tabs>
        <w:ind w:left="5040" w:hanging="360"/>
      </w:pPr>
      <w:rPr>
        <w:rFonts w:ascii="Times New Roman" w:hAnsi="Times New Roman" w:hint="default"/>
      </w:rPr>
    </w:lvl>
    <w:lvl w:ilvl="7" w:tplc="26A4D8CA" w:tentative="1">
      <w:start w:val="1"/>
      <w:numFmt w:val="bullet"/>
      <w:lvlText w:val="•"/>
      <w:lvlJc w:val="left"/>
      <w:pPr>
        <w:tabs>
          <w:tab w:val="num" w:pos="5760"/>
        </w:tabs>
        <w:ind w:left="5760" w:hanging="360"/>
      </w:pPr>
      <w:rPr>
        <w:rFonts w:ascii="Times New Roman" w:hAnsi="Times New Roman" w:hint="default"/>
      </w:rPr>
    </w:lvl>
    <w:lvl w:ilvl="8" w:tplc="4FC465F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3F73E7C"/>
    <w:multiLevelType w:val="hybridMultilevel"/>
    <w:tmpl w:val="B128BA90"/>
    <w:lvl w:ilvl="0" w:tplc="A6F0D9EA">
      <w:start w:val="1"/>
      <w:numFmt w:val="bullet"/>
      <w:lvlText w:val="•"/>
      <w:lvlJc w:val="left"/>
      <w:pPr>
        <w:tabs>
          <w:tab w:val="num" w:pos="720"/>
        </w:tabs>
        <w:ind w:left="720" w:hanging="360"/>
      </w:pPr>
      <w:rPr>
        <w:rFonts w:ascii="Times New Roman" w:hAnsi="Times New Roman" w:hint="default"/>
      </w:rPr>
    </w:lvl>
    <w:lvl w:ilvl="1" w:tplc="6620619E" w:tentative="1">
      <w:start w:val="1"/>
      <w:numFmt w:val="bullet"/>
      <w:lvlText w:val="•"/>
      <w:lvlJc w:val="left"/>
      <w:pPr>
        <w:tabs>
          <w:tab w:val="num" w:pos="1440"/>
        </w:tabs>
        <w:ind w:left="1440" w:hanging="360"/>
      </w:pPr>
      <w:rPr>
        <w:rFonts w:ascii="Times New Roman" w:hAnsi="Times New Roman" w:hint="default"/>
      </w:rPr>
    </w:lvl>
    <w:lvl w:ilvl="2" w:tplc="7BE443A4" w:tentative="1">
      <w:start w:val="1"/>
      <w:numFmt w:val="bullet"/>
      <w:lvlText w:val="•"/>
      <w:lvlJc w:val="left"/>
      <w:pPr>
        <w:tabs>
          <w:tab w:val="num" w:pos="2160"/>
        </w:tabs>
        <w:ind w:left="2160" w:hanging="360"/>
      </w:pPr>
      <w:rPr>
        <w:rFonts w:ascii="Times New Roman" w:hAnsi="Times New Roman" w:hint="default"/>
      </w:rPr>
    </w:lvl>
    <w:lvl w:ilvl="3" w:tplc="3DF07080" w:tentative="1">
      <w:start w:val="1"/>
      <w:numFmt w:val="bullet"/>
      <w:lvlText w:val="•"/>
      <w:lvlJc w:val="left"/>
      <w:pPr>
        <w:tabs>
          <w:tab w:val="num" w:pos="2880"/>
        </w:tabs>
        <w:ind w:left="2880" w:hanging="360"/>
      </w:pPr>
      <w:rPr>
        <w:rFonts w:ascii="Times New Roman" w:hAnsi="Times New Roman" w:hint="default"/>
      </w:rPr>
    </w:lvl>
    <w:lvl w:ilvl="4" w:tplc="3E78DABA" w:tentative="1">
      <w:start w:val="1"/>
      <w:numFmt w:val="bullet"/>
      <w:lvlText w:val="•"/>
      <w:lvlJc w:val="left"/>
      <w:pPr>
        <w:tabs>
          <w:tab w:val="num" w:pos="3600"/>
        </w:tabs>
        <w:ind w:left="3600" w:hanging="360"/>
      </w:pPr>
      <w:rPr>
        <w:rFonts w:ascii="Times New Roman" w:hAnsi="Times New Roman" w:hint="default"/>
      </w:rPr>
    </w:lvl>
    <w:lvl w:ilvl="5" w:tplc="AE88287C" w:tentative="1">
      <w:start w:val="1"/>
      <w:numFmt w:val="bullet"/>
      <w:lvlText w:val="•"/>
      <w:lvlJc w:val="left"/>
      <w:pPr>
        <w:tabs>
          <w:tab w:val="num" w:pos="4320"/>
        </w:tabs>
        <w:ind w:left="4320" w:hanging="360"/>
      </w:pPr>
      <w:rPr>
        <w:rFonts w:ascii="Times New Roman" w:hAnsi="Times New Roman" w:hint="default"/>
      </w:rPr>
    </w:lvl>
    <w:lvl w:ilvl="6" w:tplc="9EDCC946" w:tentative="1">
      <w:start w:val="1"/>
      <w:numFmt w:val="bullet"/>
      <w:lvlText w:val="•"/>
      <w:lvlJc w:val="left"/>
      <w:pPr>
        <w:tabs>
          <w:tab w:val="num" w:pos="5040"/>
        </w:tabs>
        <w:ind w:left="5040" w:hanging="360"/>
      </w:pPr>
      <w:rPr>
        <w:rFonts w:ascii="Times New Roman" w:hAnsi="Times New Roman" w:hint="default"/>
      </w:rPr>
    </w:lvl>
    <w:lvl w:ilvl="7" w:tplc="256AB238" w:tentative="1">
      <w:start w:val="1"/>
      <w:numFmt w:val="bullet"/>
      <w:lvlText w:val="•"/>
      <w:lvlJc w:val="left"/>
      <w:pPr>
        <w:tabs>
          <w:tab w:val="num" w:pos="5760"/>
        </w:tabs>
        <w:ind w:left="5760" w:hanging="360"/>
      </w:pPr>
      <w:rPr>
        <w:rFonts w:ascii="Times New Roman" w:hAnsi="Times New Roman" w:hint="default"/>
      </w:rPr>
    </w:lvl>
    <w:lvl w:ilvl="8" w:tplc="87C4E36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23A7B8A"/>
    <w:multiLevelType w:val="hybridMultilevel"/>
    <w:tmpl w:val="63EA68AC"/>
    <w:lvl w:ilvl="0" w:tplc="F920D36E">
      <w:start w:val="1"/>
      <w:numFmt w:val="bullet"/>
      <w:lvlText w:val="•"/>
      <w:lvlJc w:val="left"/>
      <w:pPr>
        <w:tabs>
          <w:tab w:val="num" w:pos="720"/>
        </w:tabs>
        <w:ind w:left="720" w:hanging="360"/>
      </w:pPr>
      <w:rPr>
        <w:rFonts w:ascii="Times New Roman" w:hAnsi="Times New Roman" w:hint="default"/>
      </w:rPr>
    </w:lvl>
    <w:lvl w:ilvl="1" w:tplc="99085EF2" w:tentative="1">
      <w:start w:val="1"/>
      <w:numFmt w:val="bullet"/>
      <w:lvlText w:val="•"/>
      <w:lvlJc w:val="left"/>
      <w:pPr>
        <w:tabs>
          <w:tab w:val="num" w:pos="1440"/>
        </w:tabs>
        <w:ind w:left="1440" w:hanging="360"/>
      </w:pPr>
      <w:rPr>
        <w:rFonts w:ascii="Times New Roman" w:hAnsi="Times New Roman" w:hint="default"/>
      </w:rPr>
    </w:lvl>
    <w:lvl w:ilvl="2" w:tplc="FE906D52" w:tentative="1">
      <w:start w:val="1"/>
      <w:numFmt w:val="bullet"/>
      <w:lvlText w:val="•"/>
      <w:lvlJc w:val="left"/>
      <w:pPr>
        <w:tabs>
          <w:tab w:val="num" w:pos="2160"/>
        </w:tabs>
        <w:ind w:left="2160" w:hanging="360"/>
      </w:pPr>
      <w:rPr>
        <w:rFonts w:ascii="Times New Roman" w:hAnsi="Times New Roman" w:hint="default"/>
      </w:rPr>
    </w:lvl>
    <w:lvl w:ilvl="3" w:tplc="415CD942" w:tentative="1">
      <w:start w:val="1"/>
      <w:numFmt w:val="bullet"/>
      <w:lvlText w:val="•"/>
      <w:lvlJc w:val="left"/>
      <w:pPr>
        <w:tabs>
          <w:tab w:val="num" w:pos="2880"/>
        </w:tabs>
        <w:ind w:left="2880" w:hanging="360"/>
      </w:pPr>
      <w:rPr>
        <w:rFonts w:ascii="Times New Roman" w:hAnsi="Times New Roman" w:hint="default"/>
      </w:rPr>
    </w:lvl>
    <w:lvl w:ilvl="4" w:tplc="42C28CD2" w:tentative="1">
      <w:start w:val="1"/>
      <w:numFmt w:val="bullet"/>
      <w:lvlText w:val="•"/>
      <w:lvlJc w:val="left"/>
      <w:pPr>
        <w:tabs>
          <w:tab w:val="num" w:pos="3600"/>
        </w:tabs>
        <w:ind w:left="3600" w:hanging="360"/>
      </w:pPr>
      <w:rPr>
        <w:rFonts w:ascii="Times New Roman" w:hAnsi="Times New Roman" w:hint="default"/>
      </w:rPr>
    </w:lvl>
    <w:lvl w:ilvl="5" w:tplc="DB7CC5EE" w:tentative="1">
      <w:start w:val="1"/>
      <w:numFmt w:val="bullet"/>
      <w:lvlText w:val="•"/>
      <w:lvlJc w:val="left"/>
      <w:pPr>
        <w:tabs>
          <w:tab w:val="num" w:pos="4320"/>
        </w:tabs>
        <w:ind w:left="4320" w:hanging="360"/>
      </w:pPr>
      <w:rPr>
        <w:rFonts w:ascii="Times New Roman" w:hAnsi="Times New Roman" w:hint="default"/>
      </w:rPr>
    </w:lvl>
    <w:lvl w:ilvl="6" w:tplc="F66AD9CE" w:tentative="1">
      <w:start w:val="1"/>
      <w:numFmt w:val="bullet"/>
      <w:lvlText w:val="•"/>
      <w:lvlJc w:val="left"/>
      <w:pPr>
        <w:tabs>
          <w:tab w:val="num" w:pos="5040"/>
        </w:tabs>
        <w:ind w:left="5040" w:hanging="360"/>
      </w:pPr>
      <w:rPr>
        <w:rFonts w:ascii="Times New Roman" w:hAnsi="Times New Roman" w:hint="default"/>
      </w:rPr>
    </w:lvl>
    <w:lvl w:ilvl="7" w:tplc="7666B2C6" w:tentative="1">
      <w:start w:val="1"/>
      <w:numFmt w:val="bullet"/>
      <w:lvlText w:val="•"/>
      <w:lvlJc w:val="left"/>
      <w:pPr>
        <w:tabs>
          <w:tab w:val="num" w:pos="5760"/>
        </w:tabs>
        <w:ind w:left="5760" w:hanging="360"/>
      </w:pPr>
      <w:rPr>
        <w:rFonts w:ascii="Times New Roman" w:hAnsi="Times New Roman" w:hint="default"/>
      </w:rPr>
    </w:lvl>
    <w:lvl w:ilvl="8" w:tplc="006EF05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3261A3A"/>
    <w:multiLevelType w:val="hybridMultilevel"/>
    <w:tmpl w:val="9E1063BA"/>
    <w:lvl w:ilvl="0" w:tplc="3912D94C">
      <w:start w:val="1"/>
      <w:numFmt w:val="bullet"/>
      <w:lvlText w:val="•"/>
      <w:lvlJc w:val="left"/>
      <w:pPr>
        <w:tabs>
          <w:tab w:val="num" w:pos="720"/>
        </w:tabs>
        <w:ind w:left="720" w:hanging="360"/>
      </w:pPr>
      <w:rPr>
        <w:rFonts w:ascii="Times New Roman" w:hAnsi="Times New Roman" w:hint="default"/>
      </w:rPr>
    </w:lvl>
    <w:lvl w:ilvl="1" w:tplc="C9F42A7C" w:tentative="1">
      <w:start w:val="1"/>
      <w:numFmt w:val="bullet"/>
      <w:lvlText w:val="•"/>
      <w:lvlJc w:val="left"/>
      <w:pPr>
        <w:tabs>
          <w:tab w:val="num" w:pos="1440"/>
        </w:tabs>
        <w:ind w:left="1440" w:hanging="360"/>
      </w:pPr>
      <w:rPr>
        <w:rFonts w:ascii="Times New Roman" w:hAnsi="Times New Roman" w:hint="default"/>
      </w:rPr>
    </w:lvl>
    <w:lvl w:ilvl="2" w:tplc="6032C240" w:tentative="1">
      <w:start w:val="1"/>
      <w:numFmt w:val="bullet"/>
      <w:lvlText w:val="•"/>
      <w:lvlJc w:val="left"/>
      <w:pPr>
        <w:tabs>
          <w:tab w:val="num" w:pos="2160"/>
        </w:tabs>
        <w:ind w:left="2160" w:hanging="360"/>
      </w:pPr>
      <w:rPr>
        <w:rFonts w:ascii="Times New Roman" w:hAnsi="Times New Roman" w:hint="default"/>
      </w:rPr>
    </w:lvl>
    <w:lvl w:ilvl="3" w:tplc="8A566D04" w:tentative="1">
      <w:start w:val="1"/>
      <w:numFmt w:val="bullet"/>
      <w:lvlText w:val="•"/>
      <w:lvlJc w:val="left"/>
      <w:pPr>
        <w:tabs>
          <w:tab w:val="num" w:pos="2880"/>
        </w:tabs>
        <w:ind w:left="2880" w:hanging="360"/>
      </w:pPr>
      <w:rPr>
        <w:rFonts w:ascii="Times New Roman" w:hAnsi="Times New Roman" w:hint="default"/>
      </w:rPr>
    </w:lvl>
    <w:lvl w:ilvl="4" w:tplc="C39495EC" w:tentative="1">
      <w:start w:val="1"/>
      <w:numFmt w:val="bullet"/>
      <w:lvlText w:val="•"/>
      <w:lvlJc w:val="left"/>
      <w:pPr>
        <w:tabs>
          <w:tab w:val="num" w:pos="3600"/>
        </w:tabs>
        <w:ind w:left="3600" w:hanging="360"/>
      </w:pPr>
      <w:rPr>
        <w:rFonts w:ascii="Times New Roman" w:hAnsi="Times New Roman" w:hint="default"/>
      </w:rPr>
    </w:lvl>
    <w:lvl w:ilvl="5" w:tplc="0A9C5BE6" w:tentative="1">
      <w:start w:val="1"/>
      <w:numFmt w:val="bullet"/>
      <w:lvlText w:val="•"/>
      <w:lvlJc w:val="left"/>
      <w:pPr>
        <w:tabs>
          <w:tab w:val="num" w:pos="4320"/>
        </w:tabs>
        <w:ind w:left="4320" w:hanging="360"/>
      </w:pPr>
      <w:rPr>
        <w:rFonts w:ascii="Times New Roman" w:hAnsi="Times New Roman" w:hint="default"/>
      </w:rPr>
    </w:lvl>
    <w:lvl w:ilvl="6" w:tplc="08FE6D54" w:tentative="1">
      <w:start w:val="1"/>
      <w:numFmt w:val="bullet"/>
      <w:lvlText w:val="•"/>
      <w:lvlJc w:val="left"/>
      <w:pPr>
        <w:tabs>
          <w:tab w:val="num" w:pos="5040"/>
        </w:tabs>
        <w:ind w:left="5040" w:hanging="360"/>
      </w:pPr>
      <w:rPr>
        <w:rFonts w:ascii="Times New Roman" w:hAnsi="Times New Roman" w:hint="default"/>
      </w:rPr>
    </w:lvl>
    <w:lvl w:ilvl="7" w:tplc="BBA420D0" w:tentative="1">
      <w:start w:val="1"/>
      <w:numFmt w:val="bullet"/>
      <w:lvlText w:val="•"/>
      <w:lvlJc w:val="left"/>
      <w:pPr>
        <w:tabs>
          <w:tab w:val="num" w:pos="5760"/>
        </w:tabs>
        <w:ind w:left="5760" w:hanging="360"/>
      </w:pPr>
      <w:rPr>
        <w:rFonts w:ascii="Times New Roman" w:hAnsi="Times New Roman" w:hint="default"/>
      </w:rPr>
    </w:lvl>
    <w:lvl w:ilvl="8" w:tplc="3832603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C9B7AE4"/>
    <w:multiLevelType w:val="hybridMultilevel"/>
    <w:tmpl w:val="C1C2C50A"/>
    <w:lvl w:ilvl="0" w:tplc="BECE65BC">
      <w:start w:val="1"/>
      <w:numFmt w:val="bullet"/>
      <w:lvlText w:val="•"/>
      <w:lvlJc w:val="left"/>
      <w:pPr>
        <w:tabs>
          <w:tab w:val="num" w:pos="720"/>
        </w:tabs>
        <w:ind w:left="720" w:hanging="360"/>
      </w:pPr>
      <w:rPr>
        <w:rFonts w:ascii="Times New Roman" w:hAnsi="Times New Roman" w:hint="default"/>
      </w:rPr>
    </w:lvl>
    <w:lvl w:ilvl="1" w:tplc="4BA6757E" w:tentative="1">
      <w:start w:val="1"/>
      <w:numFmt w:val="bullet"/>
      <w:lvlText w:val="•"/>
      <w:lvlJc w:val="left"/>
      <w:pPr>
        <w:tabs>
          <w:tab w:val="num" w:pos="1440"/>
        </w:tabs>
        <w:ind w:left="1440" w:hanging="360"/>
      </w:pPr>
      <w:rPr>
        <w:rFonts w:ascii="Times New Roman" w:hAnsi="Times New Roman" w:hint="default"/>
      </w:rPr>
    </w:lvl>
    <w:lvl w:ilvl="2" w:tplc="ED3CC3FA" w:tentative="1">
      <w:start w:val="1"/>
      <w:numFmt w:val="bullet"/>
      <w:lvlText w:val="•"/>
      <w:lvlJc w:val="left"/>
      <w:pPr>
        <w:tabs>
          <w:tab w:val="num" w:pos="2160"/>
        </w:tabs>
        <w:ind w:left="2160" w:hanging="360"/>
      </w:pPr>
      <w:rPr>
        <w:rFonts w:ascii="Times New Roman" w:hAnsi="Times New Roman" w:hint="default"/>
      </w:rPr>
    </w:lvl>
    <w:lvl w:ilvl="3" w:tplc="0B12F728" w:tentative="1">
      <w:start w:val="1"/>
      <w:numFmt w:val="bullet"/>
      <w:lvlText w:val="•"/>
      <w:lvlJc w:val="left"/>
      <w:pPr>
        <w:tabs>
          <w:tab w:val="num" w:pos="2880"/>
        </w:tabs>
        <w:ind w:left="2880" w:hanging="360"/>
      </w:pPr>
      <w:rPr>
        <w:rFonts w:ascii="Times New Roman" w:hAnsi="Times New Roman" w:hint="default"/>
      </w:rPr>
    </w:lvl>
    <w:lvl w:ilvl="4" w:tplc="3DF2C1A8" w:tentative="1">
      <w:start w:val="1"/>
      <w:numFmt w:val="bullet"/>
      <w:lvlText w:val="•"/>
      <w:lvlJc w:val="left"/>
      <w:pPr>
        <w:tabs>
          <w:tab w:val="num" w:pos="3600"/>
        </w:tabs>
        <w:ind w:left="3600" w:hanging="360"/>
      </w:pPr>
      <w:rPr>
        <w:rFonts w:ascii="Times New Roman" w:hAnsi="Times New Roman" w:hint="default"/>
      </w:rPr>
    </w:lvl>
    <w:lvl w:ilvl="5" w:tplc="D06EB184" w:tentative="1">
      <w:start w:val="1"/>
      <w:numFmt w:val="bullet"/>
      <w:lvlText w:val="•"/>
      <w:lvlJc w:val="left"/>
      <w:pPr>
        <w:tabs>
          <w:tab w:val="num" w:pos="4320"/>
        </w:tabs>
        <w:ind w:left="4320" w:hanging="360"/>
      </w:pPr>
      <w:rPr>
        <w:rFonts w:ascii="Times New Roman" w:hAnsi="Times New Roman" w:hint="default"/>
      </w:rPr>
    </w:lvl>
    <w:lvl w:ilvl="6" w:tplc="93FEE0FE" w:tentative="1">
      <w:start w:val="1"/>
      <w:numFmt w:val="bullet"/>
      <w:lvlText w:val="•"/>
      <w:lvlJc w:val="left"/>
      <w:pPr>
        <w:tabs>
          <w:tab w:val="num" w:pos="5040"/>
        </w:tabs>
        <w:ind w:left="5040" w:hanging="360"/>
      </w:pPr>
      <w:rPr>
        <w:rFonts w:ascii="Times New Roman" w:hAnsi="Times New Roman" w:hint="default"/>
      </w:rPr>
    </w:lvl>
    <w:lvl w:ilvl="7" w:tplc="EE0C0658" w:tentative="1">
      <w:start w:val="1"/>
      <w:numFmt w:val="bullet"/>
      <w:lvlText w:val="•"/>
      <w:lvlJc w:val="left"/>
      <w:pPr>
        <w:tabs>
          <w:tab w:val="num" w:pos="5760"/>
        </w:tabs>
        <w:ind w:left="5760" w:hanging="360"/>
      </w:pPr>
      <w:rPr>
        <w:rFonts w:ascii="Times New Roman" w:hAnsi="Times New Roman" w:hint="default"/>
      </w:rPr>
    </w:lvl>
    <w:lvl w:ilvl="8" w:tplc="A872BB5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5D85667"/>
    <w:multiLevelType w:val="hybridMultilevel"/>
    <w:tmpl w:val="F91C685C"/>
    <w:lvl w:ilvl="0" w:tplc="F2AA2992">
      <w:start w:val="1"/>
      <w:numFmt w:val="bullet"/>
      <w:lvlText w:val="•"/>
      <w:lvlJc w:val="left"/>
      <w:pPr>
        <w:tabs>
          <w:tab w:val="num" w:pos="720"/>
        </w:tabs>
        <w:ind w:left="720" w:hanging="360"/>
      </w:pPr>
      <w:rPr>
        <w:rFonts w:ascii="Arial" w:hAnsi="Arial" w:hint="default"/>
      </w:rPr>
    </w:lvl>
    <w:lvl w:ilvl="1" w:tplc="1D6C2C28" w:tentative="1">
      <w:start w:val="1"/>
      <w:numFmt w:val="bullet"/>
      <w:lvlText w:val="•"/>
      <w:lvlJc w:val="left"/>
      <w:pPr>
        <w:tabs>
          <w:tab w:val="num" w:pos="1440"/>
        </w:tabs>
        <w:ind w:left="1440" w:hanging="360"/>
      </w:pPr>
      <w:rPr>
        <w:rFonts w:ascii="Arial" w:hAnsi="Arial" w:hint="default"/>
      </w:rPr>
    </w:lvl>
    <w:lvl w:ilvl="2" w:tplc="7BF86E7C" w:tentative="1">
      <w:start w:val="1"/>
      <w:numFmt w:val="bullet"/>
      <w:lvlText w:val="•"/>
      <w:lvlJc w:val="left"/>
      <w:pPr>
        <w:tabs>
          <w:tab w:val="num" w:pos="2160"/>
        </w:tabs>
        <w:ind w:left="2160" w:hanging="360"/>
      </w:pPr>
      <w:rPr>
        <w:rFonts w:ascii="Arial" w:hAnsi="Arial" w:hint="default"/>
      </w:rPr>
    </w:lvl>
    <w:lvl w:ilvl="3" w:tplc="09C0851A" w:tentative="1">
      <w:start w:val="1"/>
      <w:numFmt w:val="bullet"/>
      <w:lvlText w:val="•"/>
      <w:lvlJc w:val="left"/>
      <w:pPr>
        <w:tabs>
          <w:tab w:val="num" w:pos="2880"/>
        </w:tabs>
        <w:ind w:left="2880" w:hanging="360"/>
      </w:pPr>
      <w:rPr>
        <w:rFonts w:ascii="Arial" w:hAnsi="Arial" w:hint="default"/>
      </w:rPr>
    </w:lvl>
    <w:lvl w:ilvl="4" w:tplc="D82CBAD0" w:tentative="1">
      <w:start w:val="1"/>
      <w:numFmt w:val="bullet"/>
      <w:lvlText w:val="•"/>
      <w:lvlJc w:val="left"/>
      <w:pPr>
        <w:tabs>
          <w:tab w:val="num" w:pos="3600"/>
        </w:tabs>
        <w:ind w:left="3600" w:hanging="360"/>
      </w:pPr>
      <w:rPr>
        <w:rFonts w:ascii="Arial" w:hAnsi="Arial" w:hint="default"/>
      </w:rPr>
    </w:lvl>
    <w:lvl w:ilvl="5" w:tplc="61067A66" w:tentative="1">
      <w:start w:val="1"/>
      <w:numFmt w:val="bullet"/>
      <w:lvlText w:val="•"/>
      <w:lvlJc w:val="left"/>
      <w:pPr>
        <w:tabs>
          <w:tab w:val="num" w:pos="4320"/>
        </w:tabs>
        <w:ind w:left="4320" w:hanging="360"/>
      </w:pPr>
      <w:rPr>
        <w:rFonts w:ascii="Arial" w:hAnsi="Arial" w:hint="default"/>
      </w:rPr>
    </w:lvl>
    <w:lvl w:ilvl="6" w:tplc="15140D46" w:tentative="1">
      <w:start w:val="1"/>
      <w:numFmt w:val="bullet"/>
      <w:lvlText w:val="•"/>
      <w:lvlJc w:val="left"/>
      <w:pPr>
        <w:tabs>
          <w:tab w:val="num" w:pos="5040"/>
        </w:tabs>
        <w:ind w:left="5040" w:hanging="360"/>
      </w:pPr>
      <w:rPr>
        <w:rFonts w:ascii="Arial" w:hAnsi="Arial" w:hint="default"/>
      </w:rPr>
    </w:lvl>
    <w:lvl w:ilvl="7" w:tplc="ABC63C1C" w:tentative="1">
      <w:start w:val="1"/>
      <w:numFmt w:val="bullet"/>
      <w:lvlText w:val="•"/>
      <w:lvlJc w:val="left"/>
      <w:pPr>
        <w:tabs>
          <w:tab w:val="num" w:pos="5760"/>
        </w:tabs>
        <w:ind w:left="5760" w:hanging="360"/>
      </w:pPr>
      <w:rPr>
        <w:rFonts w:ascii="Arial" w:hAnsi="Arial" w:hint="default"/>
      </w:rPr>
    </w:lvl>
    <w:lvl w:ilvl="8" w:tplc="4F42FF4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9324852"/>
    <w:multiLevelType w:val="hybridMultilevel"/>
    <w:tmpl w:val="5C06BD3C"/>
    <w:lvl w:ilvl="0" w:tplc="5174574C">
      <w:start w:val="1"/>
      <w:numFmt w:val="bullet"/>
      <w:lvlText w:val="•"/>
      <w:lvlJc w:val="left"/>
      <w:pPr>
        <w:tabs>
          <w:tab w:val="num" w:pos="720"/>
        </w:tabs>
        <w:ind w:left="720" w:hanging="360"/>
      </w:pPr>
      <w:rPr>
        <w:rFonts w:ascii="Times New Roman" w:hAnsi="Times New Roman" w:hint="default"/>
      </w:rPr>
    </w:lvl>
    <w:lvl w:ilvl="1" w:tplc="660676F8" w:tentative="1">
      <w:start w:val="1"/>
      <w:numFmt w:val="bullet"/>
      <w:lvlText w:val="•"/>
      <w:lvlJc w:val="left"/>
      <w:pPr>
        <w:tabs>
          <w:tab w:val="num" w:pos="1440"/>
        </w:tabs>
        <w:ind w:left="1440" w:hanging="360"/>
      </w:pPr>
      <w:rPr>
        <w:rFonts w:ascii="Times New Roman" w:hAnsi="Times New Roman" w:hint="default"/>
      </w:rPr>
    </w:lvl>
    <w:lvl w:ilvl="2" w:tplc="96D25C44" w:tentative="1">
      <w:start w:val="1"/>
      <w:numFmt w:val="bullet"/>
      <w:lvlText w:val="•"/>
      <w:lvlJc w:val="left"/>
      <w:pPr>
        <w:tabs>
          <w:tab w:val="num" w:pos="2160"/>
        </w:tabs>
        <w:ind w:left="2160" w:hanging="360"/>
      </w:pPr>
      <w:rPr>
        <w:rFonts w:ascii="Times New Roman" w:hAnsi="Times New Roman" w:hint="default"/>
      </w:rPr>
    </w:lvl>
    <w:lvl w:ilvl="3" w:tplc="39FCD656" w:tentative="1">
      <w:start w:val="1"/>
      <w:numFmt w:val="bullet"/>
      <w:lvlText w:val="•"/>
      <w:lvlJc w:val="left"/>
      <w:pPr>
        <w:tabs>
          <w:tab w:val="num" w:pos="2880"/>
        </w:tabs>
        <w:ind w:left="2880" w:hanging="360"/>
      </w:pPr>
      <w:rPr>
        <w:rFonts w:ascii="Times New Roman" w:hAnsi="Times New Roman" w:hint="default"/>
      </w:rPr>
    </w:lvl>
    <w:lvl w:ilvl="4" w:tplc="5D96992E" w:tentative="1">
      <w:start w:val="1"/>
      <w:numFmt w:val="bullet"/>
      <w:lvlText w:val="•"/>
      <w:lvlJc w:val="left"/>
      <w:pPr>
        <w:tabs>
          <w:tab w:val="num" w:pos="3600"/>
        </w:tabs>
        <w:ind w:left="3600" w:hanging="360"/>
      </w:pPr>
      <w:rPr>
        <w:rFonts w:ascii="Times New Roman" w:hAnsi="Times New Roman" w:hint="default"/>
      </w:rPr>
    </w:lvl>
    <w:lvl w:ilvl="5" w:tplc="061E2D96" w:tentative="1">
      <w:start w:val="1"/>
      <w:numFmt w:val="bullet"/>
      <w:lvlText w:val="•"/>
      <w:lvlJc w:val="left"/>
      <w:pPr>
        <w:tabs>
          <w:tab w:val="num" w:pos="4320"/>
        </w:tabs>
        <w:ind w:left="4320" w:hanging="360"/>
      </w:pPr>
      <w:rPr>
        <w:rFonts w:ascii="Times New Roman" w:hAnsi="Times New Roman" w:hint="default"/>
      </w:rPr>
    </w:lvl>
    <w:lvl w:ilvl="6" w:tplc="558431BA" w:tentative="1">
      <w:start w:val="1"/>
      <w:numFmt w:val="bullet"/>
      <w:lvlText w:val="•"/>
      <w:lvlJc w:val="left"/>
      <w:pPr>
        <w:tabs>
          <w:tab w:val="num" w:pos="5040"/>
        </w:tabs>
        <w:ind w:left="5040" w:hanging="360"/>
      </w:pPr>
      <w:rPr>
        <w:rFonts w:ascii="Times New Roman" w:hAnsi="Times New Roman" w:hint="default"/>
      </w:rPr>
    </w:lvl>
    <w:lvl w:ilvl="7" w:tplc="08AE7662" w:tentative="1">
      <w:start w:val="1"/>
      <w:numFmt w:val="bullet"/>
      <w:lvlText w:val="•"/>
      <w:lvlJc w:val="left"/>
      <w:pPr>
        <w:tabs>
          <w:tab w:val="num" w:pos="5760"/>
        </w:tabs>
        <w:ind w:left="5760" w:hanging="360"/>
      </w:pPr>
      <w:rPr>
        <w:rFonts w:ascii="Times New Roman" w:hAnsi="Times New Roman" w:hint="default"/>
      </w:rPr>
    </w:lvl>
    <w:lvl w:ilvl="8" w:tplc="0448C1C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7DC40AC5"/>
    <w:multiLevelType w:val="hybridMultilevel"/>
    <w:tmpl w:val="9A147BD2"/>
    <w:lvl w:ilvl="0" w:tplc="97808646">
      <w:start w:val="1"/>
      <w:numFmt w:val="bullet"/>
      <w:lvlText w:val="•"/>
      <w:lvlJc w:val="left"/>
      <w:pPr>
        <w:tabs>
          <w:tab w:val="num" w:pos="720"/>
        </w:tabs>
        <w:ind w:left="720" w:hanging="360"/>
      </w:pPr>
      <w:rPr>
        <w:rFonts w:ascii="Times New Roman" w:hAnsi="Times New Roman" w:hint="default"/>
      </w:rPr>
    </w:lvl>
    <w:lvl w:ilvl="1" w:tplc="A06CE2E0" w:tentative="1">
      <w:start w:val="1"/>
      <w:numFmt w:val="bullet"/>
      <w:lvlText w:val="•"/>
      <w:lvlJc w:val="left"/>
      <w:pPr>
        <w:tabs>
          <w:tab w:val="num" w:pos="1440"/>
        </w:tabs>
        <w:ind w:left="1440" w:hanging="360"/>
      </w:pPr>
      <w:rPr>
        <w:rFonts w:ascii="Times New Roman" w:hAnsi="Times New Roman" w:hint="default"/>
      </w:rPr>
    </w:lvl>
    <w:lvl w:ilvl="2" w:tplc="6770D3D6" w:tentative="1">
      <w:start w:val="1"/>
      <w:numFmt w:val="bullet"/>
      <w:lvlText w:val="•"/>
      <w:lvlJc w:val="left"/>
      <w:pPr>
        <w:tabs>
          <w:tab w:val="num" w:pos="2160"/>
        </w:tabs>
        <w:ind w:left="2160" w:hanging="360"/>
      </w:pPr>
      <w:rPr>
        <w:rFonts w:ascii="Times New Roman" w:hAnsi="Times New Roman" w:hint="default"/>
      </w:rPr>
    </w:lvl>
    <w:lvl w:ilvl="3" w:tplc="2EF82A22" w:tentative="1">
      <w:start w:val="1"/>
      <w:numFmt w:val="bullet"/>
      <w:lvlText w:val="•"/>
      <w:lvlJc w:val="left"/>
      <w:pPr>
        <w:tabs>
          <w:tab w:val="num" w:pos="2880"/>
        </w:tabs>
        <w:ind w:left="2880" w:hanging="360"/>
      </w:pPr>
      <w:rPr>
        <w:rFonts w:ascii="Times New Roman" w:hAnsi="Times New Roman" w:hint="default"/>
      </w:rPr>
    </w:lvl>
    <w:lvl w:ilvl="4" w:tplc="BC28EB3C" w:tentative="1">
      <w:start w:val="1"/>
      <w:numFmt w:val="bullet"/>
      <w:lvlText w:val="•"/>
      <w:lvlJc w:val="left"/>
      <w:pPr>
        <w:tabs>
          <w:tab w:val="num" w:pos="3600"/>
        </w:tabs>
        <w:ind w:left="3600" w:hanging="360"/>
      </w:pPr>
      <w:rPr>
        <w:rFonts w:ascii="Times New Roman" w:hAnsi="Times New Roman" w:hint="default"/>
      </w:rPr>
    </w:lvl>
    <w:lvl w:ilvl="5" w:tplc="E8F6DF78" w:tentative="1">
      <w:start w:val="1"/>
      <w:numFmt w:val="bullet"/>
      <w:lvlText w:val="•"/>
      <w:lvlJc w:val="left"/>
      <w:pPr>
        <w:tabs>
          <w:tab w:val="num" w:pos="4320"/>
        </w:tabs>
        <w:ind w:left="4320" w:hanging="360"/>
      </w:pPr>
      <w:rPr>
        <w:rFonts w:ascii="Times New Roman" w:hAnsi="Times New Roman" w:hint="default"/>
      </w:rPr>
    </w:lvl>
    <w:lvl w:ilvl="6" w:tplc="7DE2A762" w:tentative="1">
      <w:start w:val="1"/>
      <w:numFmt w:val="bullet"/>
      <w:lvlText w:val="•"/>
      <w:lvlJc w:val="left"/>
      <w:pPr>
        <w:tabs>
          <w:tab w:val="num" w:pos="5040"/>
        </w:tabs>
        <w:ind w:left="5040" w:hanging="360"/>
      </w:pPr>
      <w:rPr>
        <w:rFonts w:ascii="Times New Roman" w:hAnsi="Times New Roman" w:hint="default"/>
      </w:rPr>
    </w:lvl>
    <w:lvl w:ilvl="7" w:tplc="E07ED190" w:tentative="1">
      <w:start w:val="1"/>
      <w:numFmt w:val="bullet"/>
      <w:lvlText w:val="•"/>
      <w:lvlJc w:val="left"/>
      <w:pPr>
        <w:tabs>
          <w:tab w:val="num" w:pos="5760"/>
        </w:tabs>
        <w:ind w:left="5760" w:hanging="360"/>
      </w:pPr>
      <w:rPr>
        <w:rFonts w:ascii="Times New Roman" w:hAnsi="Times New Roman" w:hint="default"/>
      </w:rPr>
    </w:lvl>
    <w:lvl w:ilvl="8" w:tplc="34761F30"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8"/>
  </w:num>
  <w:num w:numId="3">
    <w:abstractNumId w:val="7"/>
  </w:num>
  <w:num w:numId="4">
    <w:abstractNumId w:val="5"/>
  </w:num>
  <w:num w:numId="5">
    <w:abstractNumId w:val="3"/>
  </w:num>
  <w:num w:numId="6">
    <w:abstractNumId w:val="9"/>
  </w:num>
  <w:num w:numId="7">
    <w:abstractNumId w:val="1"/>
  </w:num>
  <w:num w:numId="8">
    <w:abstractNumId w:val="2"/>
  </w:num>
  <w:num w:numId="9">
    <w:abstractNumId w:val="10"/>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D55"/>
    <w:rsid w:val="0004221B"/>
    <w:rsid w:val="00063F34"/>
    <w:rsid w:val="00074DFA"/>
    <w:rsid w:val="000844E4"/>
    <w:rsid w:val="00091874"/>
    <w:rsid w:val="000961F9"/>
    <w:rsid w:val="000E39F3"/>
    <w:rsid w:val="000E400C"/>
    <w:rsid w:val="00101C41"/>
    <w:rsid w:val="001052E4"/>
    <w:rsid w:val="00114A6B"/>
    <w:rsid w:val="00130E6E"/>
    <w:rsid w:val="001929B2"/>
    <w:rsid w:val="001937A6"/>
    <w:rsid w:val="001A0064"/>
    <w:rsid w:val="001A033C"/>
    <w:rsid w:val="001A7E6A"/>
    <w:rsid w:val="001E33C9"/>
    <w:rsid w:val="00204C17"/>
    <w:rsid w:val="0022602A"/>
    <w:rsid w:val="002329E9"/>
    <w:rsid w:val="00235105"/>
    <w:rsid w:val="00240BB6"/>
    <w:rsid w:val="002419DD"/>
    <w:rsid w:val="00251CE0"/>
    <w:rsid w:val="00257389"/>
    <w:rsid w:val="002701B7"/>
    <w:rsid w:val="00275054"/>
    <w:rsid w:val="002854B4"/>
    <w:rsid w:val="0028758E"/>
    <w:rsid w:val="002942FE"/>
    <w:rsid w:val="002B2247"/>
    <w:rsid w:val="002D54D9"/>
    <w:rsid w:val="003059FE"/>
    <w:rsid w:val="00312608"/>
    <w:rsid w:val="003176E3"/>
    <w:rsid w:val="00333D27"/>
    <w:rsid w:val="00352DF2"/>
    <w:rsid w:val="003609FC"/>
    <w:rsid w:val="003819BD"/>
    <w:rsid w:val="003B3BDE"/>
    <w:rsid w:val="003C037F"/>
    <w:rsid w:val="003E7EDB"/>
    <w:rsid w:val="00405A4C"/>
    <w:rsid w:val="00415085"/>
    <w:rsid w:val="0043044E"/>
    <w:rsid w:val="00451758"/>
    <w:rsid w:val="00452DCE"/>
    <w:rsid w:val="00455F95"/>
    <w:rsid w:val="00494E9E"/>
    <w:rsid w:val="004C2C47"/>
    <w:rsid w:val="004E23DC"/>
    <w:rsid w:val="00503132"/>
    <w:rsid w:val="0050537E"/>
    <w:rsid w:val="005372FD"/>
    <w:rsid w:val="00573F7F"/>
    <w:rsid w:val="0058268D"/>
    <w:rsid w:val="005B0BED"/>
    <w:rsid w:val="005C1888"/>
    <w:rsid w:val="005E3D37"/>
    <w:rsid w:val="005F5FBF"/>
    <w:rsid w:val="0060714A"/>
    <w:rsid w:val="00613587"/>
    <w:rsid w:val="006746D2"/>
    <w:rsid w:val="00693BB1"/>
    <w:rsid w:val="006C2260"/>
    <w:rsid w:val="006F6307"/>
    <w:rsid w:val="00707243"/>
    <w:rsid w:val="0071604D"/>
    <w:rsid w:val="00736FB4"/>
    <w:rsid w:val="00755613"/>
    <w:rsid w:val="007560B3"/>
    <w:rsid w:val="00771F90"/>
    <w:rsid w:val="00777738"/>
    <w:rsid w:val="00782C78"/>
    <w:rsid w:val="007A62BE"/>
    <w:rsid w:val="007B1836"/>
    <w:rsid w:val="007B6AEE"/>
    <w:rsid w:val="007D6579"/>
    <w:rsid w:val="007D70B5"/>
    <w:rsid w:val="007F4C1B"/>
    <w:rsid w:val="0082560D"/>
    <w:rsid w:val="00853CBB"/>
    <w:rsid w:val="00864EA1"/>
    <w:rsid w:val="00870D94"/>
    <w:rsid w:val="008758B7"/>
    <w:rsid w:val="008A5149"/>
    <w:rsid w:val="008C62B6"/>
    <w:rsid w:val="008D5438"/>
    <w:rsid w:val="008F3DB2"/>
    <w:rsid w:val="008F77F3"/>
    <w:rsid w:val="009168D5"/>
    <w:rsid w:val="00924CE7"/>
    <w:rsid w:val="00935F2C"/>
    <w:rsid w:val="00942620"/>
    <w:rsid w:val="00946AD3"/>
    <w:rsid w:val="00964857"/>
    <w:rsid w:val="0098134C"/>
    <w:rsid w:val="00981E5B"/>
    <w:rsid w:val="00993B59"/>
    <w:rsid w:val="009A6DBA"/>
    <w:rsid w:val="009E1257"/>
    <w:rsid w:val="00A1009B"/>
    <w:rsid w:val="00A120F5"/>
    <w:rsid w:val="00A24181"/>
    <w:rsid w:val="00A43FBE"/>
    <w:rsid w:val="00A442D3"/>
    <w:rsid w:val="00A506F2"/>
    <w:rsid w:val="00A561FB"/>
    <w:rsid w:val="00A67233"/>
    <w:rsid w:val="00A732E1"/>
    <w:rsid w:val="00A85B83"/>
    <w:rsid w:val="00AA197B"/>
    <w:rsid w:val="00AA508F"/>
    <w:rsid w:val="00AA592D"/>
    <w:rsid w:val="00AB1A77"/>
    <w:rsid w:val="00AB2EC7"/>
    <w:rsid w:val="00AB7F94"/>
    <w:rsid w:val="00AD664D"/>
    <w:rsid w:val="00AF4D61"/>
    <w:rsid w:val="00AF75D4"/>
    <w:rsid w:val="00B03F1A"/>
    <w:rsid w:val="00B07F33"/>
    <w:rsid w:val="00B11239"/>
    <w:rsid w:val="00B26EDA"/>
    <w:rsid w:val="00B51178"/>
    <w:rsid w:val="00B54C17"/>
    <w:rsid w:val="00BE4D55"/>
    <w:rsid w:val="00BF2B6C"/>
    <w:rsid w:val="00C02344"/>
    <w:rsid w:val="00C02B29"/>
    <w:rsid w:val="00C612A4"/>
    <w:rsid w:val="00C80BFA"/>
    <w:rsid w:val="00CB450B"/>
    <w:rsid w:val="00CB5AC5"/>
    <w:rsid w:val="00CB7CBB"/>
    <w:rsid w:val="00CD62EB"/>
    <w:rsid w:val="00CE20BF"/>
    <w:rsid w:val="00CE6912"/>
    <w:rsid w:val="00CF0E2E"/>
    <w:rsid w:val="00D22820"/>
    <w:rsid w:val="00D55CAB"/>
    <w:rsid w:val="00D62BC1"/>
    <w:rsid w:val="00D81F18"/>
    <w:rsid w:val="00DA18E1"/>
    <w:rsid w:val="00DA532B"/>
    <w:rsid w:val="00DB4C2E"/>
    <w:rsid w:val="00DE22DE"/>
    <w:rsid w:val="00DF6E1A"/>
    <w:rsid w:val="00E077E9"/>
    <w:rsid w:val="00E2718C"/>
    <w:rsid w:val="00E6130F"/>
    <w:rsid w:val="00E80E69"/>
    <w:rsid w:val="00E815BB"/>
    <w:rsid w:val="00E822C7"/>
    <w:rsid w:val="00E83602"/>
    <w:rsid w:val="00E97B81"/>
    <w:rsid w:val="00EE2B96"/>
    <w:rsid w:val="00F22488"/>
    <w:rsid w:val="00F277B6"/>
    <w:rsid w:val="00F42A39"/>
    <w:rsid w:val="00F43543"/>
    <w:rsid w:val="00F46AD0"/>
    <w:rsid w:val="00F533F5"/>
    <w:rsid w:val="00F67859"/>
    <w:rsid w:val="00F9249E"/>
    <w:rsid w:val="00FA021B"/>
    <w:rsid w:val="00FA0DEB"/>
    <w:rsid w:val="00FA4782"/>
    <w:rsid w:val="00FC0609"/>
    <w:rsid w:val="00FD3111"/>
    <w:rsid w:val="00FD33C8"/>
    <w:rsid w:val="00FD4987"/>
    <w:rsid w:val="00FD61A7"/>
    <w:rsid w:val="00FE2F55"/>
    <w:rsid w:val="00FF6B8C"/>
    <w:rsid w:val="00FF6DB4"/>
    <w:rsid w:val="00FF7059"/>
    <w:rsid w:val="00FF76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62E11"/>
  <w15:chartTrackingRefBased/>
  <w15:docId w15:val="{A0CAB2F4-1084-472B-8771-9714A58BA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42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28758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0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5054"/>
  </w:style>
  <w:style w:type="paragraph" w:styleId="Footer">
    <w:name w:val="footer"/>
    <w:basedOn w:val="Normal"/>
    <w:link w:val="FooterChar"/>
    <w:uiPriority w:val="99"/>
    <w:unhideWhenUsed/>
    <w:rsid w:val="002750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5054"/>
  </w:style>
  <w:style w:type="character" w:styleId="Hyperlink">
    <w:name w:val="Hyperlink"/>
    <w:basedOn w:val="DefaultParagraphFont"/>
    <w:uiPriority w:val="99"/>
    <w:unhideWhenUsed/>
    <w:rsid w:val="00AB2EC7"/>
    <w:rPr>
      <w:color w:val="0563C1" w:themeColor="hyperlink"/>
      <w:u w:val="single"/>
    </w:rPr>
  </w:style>
  <w:style w:type="character" w:styleId="UnresolvedMention">
    <w:name w:val="Unresolved Mention"/>
    <w:basedOn w:val="DefaultParagraphFont"/>
    <w:uiPriority w:val="99"/>
    <w:semiHidden/>
    <w:unhideWhenUsed/>
    <w:rsid w:val="00AB2EC7"/>
    <w:rPr>
      <w:color w:val="605E5C"/>
      <w:shd w:val="clear" w:color="auto" w:fill="E1DFDD"/>
    </w:rPr>
  </w:style>
  <w:style w:type="character" w:styleId="FollowedHyperlink">
    <w:name w:val="FollowedHyperlink"/>
    <w:basedOn w:val="DefaultParagraphFont"/>
    <w:uiPriority w:val="99"/>
    <w:semiHidden/>
    <w:unhideWhenUsed/>
    <w:rsid w:val="007D6579"/>
    <w:rPr>
      <w:color w:val="954F72" w:themeColor="followedHyperlink"/>
      <w:u w:val="single"/>
    </w:rPr>
  </w:style>
  <w:style w:type="character" w:customStyle="1" w:styleId="Heading1Char">
    <w:name w:val="Heading 1 Char"/>
    <w:basedOn w:val="DefaultParagraphFont"/>
    <w:link w:val="Heading1"/>
    <w:uiPriority w:val="9"/>
    <w:rsid w:val="002942FE"/>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2942FE"/>
  </w:style>
  <w:style w:type="paragraph" w:styleId="NormalWeb">
    <w:name w:val="Normal (Web)"/>
    <w:basedOn w:val="Normal"/>
    <w:uiPriority w:val="99"/>
    <w:semiHidden/>
    <w:unhideWhenUsed/>
    <w:rsid w:val="00B511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gkelc">
    <w:name w:val="hgkelc"/>
    <w:basedOn w:val="DefaultParagraphFont"/>
    <w:rsid w:val="0098134C"/>
  </w:style>
  <w:style w:type="paragraph" w:styleId="ListParagraph">
    <w:name w:val="List Paragraph"/>
    <w:basedOn w:val="Normal"/>
    <w:uiPriority w:val="34"/>
    <w:qFormat/>
    <w:rsid w:val="0058268D"/>
    <w:pPr>
      <w:ind w:left="720"/>
      <w:contextualSpacing/>
    </w:pPr>
  </w:style>
  <w:style w:type="table" w:styleId="TableGrid">
    <w:name w:val="Table Grid"/>
    <w:basedOn w:val="TableNormal"/>
    <w:uiPriority w:val="39"/>
    <w:rsid w:val="00A43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A43FB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jlqj4b">
    <w:name w:val="jlqj4b"/>
    <w:basedOn w:val="DefaultParagraphFont"/>
    <w:rsid w:val="007B6AEE"/>
  </w:style>
  <w:style w:type="character" w:customStyle="1" w:styleId="highlight">
    <w:name w:val="highlight"/>
    <w:basedOn w:val="DefaultParagraphFont"/>
    <w:rsid w:val="00FA4782"/>
  </w:style>
  <w:style w:type="character" w:customStyle="1" w:styleId="Heading3Char">
    <w:name w:val="Heading 3 Char"/>
    <w:basedOn w:val="DefaultParagraphFont"/>
    <w:link w:val="Heading3"/>
    <w:uiPriority w:val="9"/>
    <w:rsid w:val="0028758E"/>
    <w:rPr>
      <w:rFonts w:asciiTheme="majorHAnsi" w:eastAsiaTheme="majorEastAsia" w:hAnsiTheme="majorHAnsi" w:cstheme="majorBidi"/>
      <w:color w:val="1F3763" w:themeColor="accent1" w:themeShade="7F"/>
      <w:sz w:val="24"/>
      <w:szCs w:val="24"/>
    </w:rPr>
  </w:style>
  <w:style w:type="character" w:customStyle="1" w:styleId="mw-headline">
    <w:name w:val="mw-headline"/>
    <w:basedOn w:val="DefaultParagraphFont"/>
    <w:rsid w:val="00287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1555">
      <w:bodyDiv w:val="1"/>
      <w:marLeft w:val="0"/>
      <w:marRight w:val="0"/>
      <w:marTop w:val="0"/>
      <w:marBottom w:val="0"/>
      <w:divBdr>
        <w:top w:val="none" w:sz="0" w:space="0" w:color="auto"/>
        <w:left w:val="none" w:sz="0" w:space="0" w:color="auto"/>
        <w:bottom w:val="none" w:sz="0" w:space="0" w:color="auto"/>
        <w:right w:val="none" w:sz="0" w:space="0" w:color="auto"/>
      </w:divBdr>
    </w:div>
    <w:div w:id="77599122">
      <w:bodyDiv w:val="1"/>
      <w:marLeft w:val="0"/>
      <w:marRight w:val="0"/>
      <w:marTop w:val="0"/>
      <w:marBottom w:val="0"/>
      <w:divBdr>
        <w:top w:val="none" w:sz="0" w:space="0" w:color="auto"/>
        <w:left w:val="none" w:sz="0" w:space="0" w:color="auto"/>
        <w:bottom w:val="none" w:sz="0" w:space="0" w:color="auto"/>
        <w:right w:val="none" w:sz="0" w:space="0" w:color="auto"/>
      </w:divBdr>
      <w:divsChild>
        <w:div w:id="1215846960">
          <w:marLeft w:val="547"/>
          <w:marRight w:val="0"/>
          <w:marTop w:val="0"/>
          <w:marBottom w:val="0"/>
          <w:divBdr>
            <w:top w:val="none" w:sz="0" w:space="0" w:color="auto"/>
            <w:left w:val="none" w:sz="0" w:space="0" w:color="auto"/>
            <w:bottom w:val="none" w:sz="0" w:space="0" w:color="auto"/>
            <w:right w:val="none" w:sz="0" w:space="0" w:color="auto"/>
          </w:divBdr>
        </w:div>
      </w:divsChild>
    </w:div>
    <w:div w:id="93130530">
      <w:bodyDiv w:val="1"/>
      <w:marLeft w:val="0"/>
      <w:marRight w:val="0"/>
      <w:marTop w:val="0"/>
      <w:marBottom w:val="0"/>
      <w:divBdr>
        <w:top w:val="none" w:sz="0" w:space="0" w:color="auto"/>
        <w:left w:val="none" w:sz="0" w:space="0" w:color="auto"/>
        <w:bottom w:val="none" w:sz="0" w:space="0" w:color="auto"/>
        <w:right w:val="none" w:sz="0" w:space="0" w:color="auto"/>
      </w:divBdr>
    </w:div>
    <w:div w:id="137383523">
      <w:bodyDiv w:val="1"/>
      <w:marLeft w:val="0"/>
      <w:marRight w:val="0"/>
      <w:marTop w:val="0"/>
      <w:marBottom w:val="0"/>
      <w:divBdr>
        <w:top w:val="none" w:sz="0" w:space="0" w:color="auto"/>
        <w:left w:val="none" w:sz="0" w:space="0" w:color="auto"/>
        <w:bottom w:val="none" w:sz="0" w:space="0" w:color="auto"/>
        <w:right w:val="none" w:sz="0" w:space="0" w:color="auto"/>
      </w:divBdr>
    </w:div>
    <w:div w:id="211305371">
      <w:bodyDiv w:val="1"/>
      <w:marLeft w:val="0"/>
      <w:marRight w:val="0"/>
      <w:marTop w:val="0"/>
      <w:marBottom w:val="0"/>
      <w:divBdr>
        <w:top w:val="none" w:sz="0" w:space="0" w:color="auto"/>
        <w:left w:val="none" w:sz="0" w:space="0" w:color="auto"/>
        <w:bottom w:val="none" w:sz="0" w:space="0" w:color="auto"/>
        <w:right w:val="none" w:sz="0" w:space="0" w:color="auto"/>
      </w:divBdr>
    </w:div>
    <w:div w:id="266624916">
      <w:bodyDiv w:val="1"/>
      <w:marLeft w:val="0"/>
      <w:marRight w:val="0"/>
      <w:marTop w:val="0"/>
      <w:marBottom w:val="0"/>
      <w:divBdr>
        <w:top w:val="none" w:sz="0" w:space="0" w:color="auto"/>
        <w:left w:val="none" w:sz="0" w:space="0" w:color="auto"/>
        <w:bottom w:val="none" w:sz="0" w:space="0" w:color="auto"/>
        <w:right w:val="none" w:sz="0" w:space="0" w:color="auto"/>
      </w:divBdr>
    </w:div>
    <w:div w:id="269823045">
      <w:bodyDiv w:val="1"/>
      <w:marLeft w:val="0"/>
      <w:marRight w:val="0"/>
      <w:marTop w:val="0"/>
      <w:marBottom w:val="0"/>
      <w:divBdr>
        <w:top w:val="none" w:sz="0" w:space="0" w:color="auto"/>
        <w:left w:val="none" w:sz="0" w:space="0" w:color="auto"/>
        <w:bottom w:val="none" w:sz="0" w:space="0" w:color="auto"/>
        <w:right w:val="none" w:sz="0" w:space="0" w:color="auto"/>
      </w:divBdr>
    </w:div>
    <w:div w:id="270551674">
      <w:bodyDiv w:val="1"/>
      <w:marLeft w:val="0"/>
      <w:marRight w:val="0"/>
      <w:marTop w:val="0"/>
      <w:marBottom w:val="0"/>
      <w:divBdr>
        <w:top w:val="none" w:sz="0" w:space="0" w:color="auto"/>
        <w:left w:val="none" w:sz="0" w:space="0" w:color="auto"/>
        <w:bottom w:val="none" w:sz="0" w:space="0" w:color="auto"/>
        <w:right w:val="none" w:sz="0" w:space="0" w:color="auto"/>
      </w:divBdr>
      <w:divsChild>
        <w:div w:id="739906448">
          <w:marLeft w:val="547"/>
          <w:marRight w:val="0"/>
          <w:marTop w:val="0"/>
          <w:marBottom w:val="0"/>
          <w:divBdr>
            <w:top w:val="none" w:sz="0" w:space="0" w:color="auto"/>
            <w:left w:val="none" w:sz="0" w:space="0" w:color="auto"/>
            <w:bottom w:val="none" w:sz="0" w:space="0" w:color="auto"/>
            <w:right w:val="none" w:sz="0" w:space="0" w:color="auto"/>
          </w:divBdr>
        </w:div>
      </w:divsChild>
    </w:div>
    <w:div w:id="275869011">
      <w:bodyDiv w:val="1"/>
      <w:marLeft w:val="0"/>
      <w:marRight w:val="0"/>
      <w:marTop w:val="0"/>
      <w:marBottom w:val="0"/>
      <w:divBdr>
        <w:top w:val="none" w:sz="0" w:space="0" w:color="auto"/>
        <w:left w:val="none" w:sz="0" w:space="0" w:color="auto"/>
        <w:bottom w:val="none" w:sz="0" w:space="0" w:color="auto"/>
        <w:right w:val="none" w:sz="0" w:space="0" w:color="auto"/>
      </w:divBdr>
    </w:div>
    <w:div w:id="320895053">
      <w:bodyDiv w:val="1"/>
      <w:marLeft w:val="0"/>
      <w:marRight w:val="0"/>
      <w:marTop w:val="0"/>
      <w:marBottom w:val="0"/>
      <w:divBdr>
        <w:top w:val="none" w:sz="0" w:space="0" w:color="auto"/>
        <w:left w:val="none" w:sz="0" w:space="0" w:color="auto"/>
        <w:bottom w:val="none" w:sz="0" w:space="0" w:color="auto"/>
        <w:right w:val="none" w:sz="0" w:space="0" w:color="auto"/>
      </w:divBdr>
    </w:div>
    <w:div w:id="356195864">
      <w:bodyDiv w:val="1"/>
      <w:marLeft w:val="0"/>
      <w:marRight w:val="0"/>
      <w:marTop w:val="0"/>
      <w:marBottom w:val="0"/>
      <w:divBdr>
        <w:top w:val="none" w:sz="0" w:space="0" w:color="auto"/>
        <w:left w:val="none" w:sz="0" w:space="0" w:color="auto"/>
        <w:bottom w:val="none" w:sz="0" w:space="0" w:color="auto"/>
        <w:right w:val="none" w:sz="0" w:space="0" w:color="auto"/>
      </w:divBdr>
    </w:div>
    <w:div w:id="437263871">
      <w:bodyDiv w:val="1"/>
      <w:marLeft w:val="0"/>
      <w:marRight w:val="0"/>
      <w:marTop w:val="0"/>
      <w:marBottom w:val="0"/>
      <w:divBdr>
        <w:top w:val="none" w:sz="0" w:space="0" w:color="auto"/>
        <w:left w:val="none" w:sz="0" w:space="0" w:color="auto"/>
        <w:bottom w:val="none" w:sz="0" w:space="0" w:color="auto"/>
        <w:right w:val="none" w:sz="0" w:space="0" w:color="auto"/>
      </w:divBdr>
    </w:div>
    <w:div w:id="457645207">
      <w:bodyDiv w:val="1"/>
      <w:marLeft w:val="0"/>
      <w:marRight w:val="0"/>
      <w:marTop w:val="0"/>
      <w:marBottom w:val="0"/>
      <w:divBdr>
        <w:top w:val="none" w:sz="0" w:space="0" w:color="auto"/>
        <w:left w:val="none" w:sz="0" w:space="0" w:color="auto"/>
        <w:bottom w:val="none" w:sz="0" w:space="0" w:color="auto"/>
        <w:right w:val="none" w:sz="0" w:space="0" w:color="auto"/>
      </w:divBdr>
    </w:div>
    <w:div w:id="458914729">
      <w:bodyDiv w:val="1"/>
      <w:marLeft w:val="0"/>
      <w:marRight w:val="0"/>
      <w:marTop w:val="0"/>
      <w:marBottom w:val="0"/>
      <w:divBdr>
        <w:top w:val="none" w:sz="0" w:space="0" w:color="auto"/>
        <w:left w:val="none" w:sz="0" w:space="0" w:color="auto"/>
        <w:bottom w:val="none" w:sz="0" w:space="0" w:color="auto"/>
        <w:right w:val="none" w:sz="0" w:space="0" w:color="auto"/>
      </w:divBdr>
      <w:divsChild>
        <w:div w:id="185943442">
          <w:marLeft w:val="547"/>
          <w:marRight w:val="0"/>
          <w:marTop w:val="0"/>
          <w:marBottom w:val="0"/>
          <w:divBdr>
            <w:top w:val="none" w:sz="0" w:space="0" w:color="auto"/>
            <w:left w:val="none" w:sz="0" w:space="0" w:color="auto"/>
            <w:bottom w:val="none" w:sz="0" w:space="0" w:color="auto"/>
            <w:right w:val="none" w:sz="0" w:space="0" w:color="auto"/>
          </w:divBdr>
        </w:div>
      </w:divsChild>
    </w:div>
    <w:div w:id="460850439">
      <w:bodyDiv w:val="1"/>
      <w:marLeft w:val="0"/>
      <w:marRight w:val="0"/>
      <w:marTop w:val="0"/>
      <w:marBottom w:val="0"/>
      <w:divBdr>
        <w:top w:val="none" w:sz="0" w:space="0" w:color="auto"/>
        <w:left w:val="none" w:sz="0" w:space="0" w:color="auto"/>
        <w:bottom w:val="none" w:sz="0" w:space="0" w:color="auto"/>
        <w:right w:val="none" w:sz="0" w:space="0" w:color="auto"/>
      </w:divBdr>
    </w:div>
    <w:div w:id="506672782">
      <w:bodyDiv w:val="1"/>
      <w:marLeft w:val="0"/>
      <w:marRight w:val="0"/>
      <w:marTop w:val="0"/>
      <w:marBottom w:val="0"/>
      <w:divBdr>
        <w:top w:val="none" w:sz="0" w:space="0" w:color="auto"/>
        <w:left w:val="none" w:sz="0" w:space="0" w:color="auto"/>
        <w:bottom w:val="none" w:sz="0" w:space="0" w:color="auto"/>
        <w:right w:val="none" w:sz="0" w:space="0" w:color="auto"/>
      </w:divBdr>
    </w:div>
    <w:div w:id="611084982">
      <w:bodyDiv w:val="1"/>
      <w:marLeft w:val="0"/>
      <w:marRight w:val="0"/>
      <w:marTop w:val="0"/>
      <w:marBottom w:val="0"/>
      <w:divBdr>
        <w:top w:val="none" w:sz="0" w:space="0" w:color="auto"/>
        <w:left w:val="none" w:sz="0" w:space="0" w:color="auto"/>
        <w:bottom w:val="none" w:sz="0" w:space="0" w:color="auto"/>
        <w:right w:val="none" w:sz="0" w:space="0" w:color="auto"/>
      </w:divBdr>
    </w:div>
    <w:div w:id="612445547">
      <w:bodyDiv w:val="1"/>
      <w:marLeft w:val="0"/>
      <w:marRight w:val="0"/>
      <w:marTop w:val="0"/>
      <w:marBottom w:val="0"/>
      <w:divBdr>
        <w:top w:val="none" w:sz="0" w:space="0" w:color="auto"/>
        <w:left w:val="none" w:sz="0" w:space="0" w:color="auto"/>
        <w:bottom w:val="none" w:sz="0" w:space="0" w:color="auto"/>
        <w:right w:val="none" w:sz="0" w:space="0" w:color="auto"/>
      </w:divBdr>
    </w:div>
    <w:div w:id="659429081">
      <w:bodyDiv w:val="1"/>
      <w:marLeft w:val="0"/>
      <w:marRight w:val="0"/>
      <w:marTop w:val="0"/>
      <w:marBottom w:val="0"/>
      <w:divBdr>
        <w:top w:val="none" w:sz="0" w:space="0" w:color="auto"/>
        <w:left w:val="none" w:sz="0" w:space="0" w:color="auto"/>
        <w:bottom w:val="none" w:sz="0" w:space="0" w:color="auto"/>
        <w:right w:val="none" w:sz="0" w:space="0" w:color="auto"/>
      </w:divBdr>
    </w:div>
    <w:div w:id="660236576">
      <w:bodyDiv w:val="1"/>
      <w:marLeft w:val="0"/>
      <w:marRight w:val="0"/>
      <w:marTop w:val="0"/>
      <w:marBottom w:val="0"/>
      <w:divBdr>
        <w:top w:val="none" w:sz="0" w:space="0" w:color="auto"/>
        <w:left w:val="none" w:sz="0" w:space="0" w:color="auto"/>
        <w:bottom w:val="none" w:sz="0" w:space="0" w:color="auto"/>
        <w:right w:val="none" w:sz="0" w:space="0" w:color="auto"/>
      </w:divBdr>
    </w:div>
    <w:div w:id="681902709">
      <w:bodyDiv w:val="1"/>
      <w:marLeft w:val="0"/>
      <w:marRight w:val="0"/>
      <w:marTop w:val="0"/>
      <w:marBottom w:val="0"/>
      <w:divBdr>
        <w:top w:val="none" w:sz="0" w:space="0" w:color="auto"/>
        <w:left w:val="none" w:sz="0" w:space="0" w:color="auto"/>
        <w:bottom w:val="none" w:sz="0" w:space="0" w:color="auto"/>
        <w:right w:val="none" w:sz="0" w:space="0" w:color="auto"/>
      </w:divBdr>
    </w:div>
    <w:div w:id="684790044">
      <w:bodyDiv w:val="1"/>
      <w:marLeft w:val="0"/>
      <w:marRight w:val="0"/>
      <w:marTop w:val="0"/>
      <w:marBottom w:val="0"/>
      <w:divBdr>
        <w:top w:val="none" w:sz="0" w:space="0" w:color="auto"/>
        <w:left w:val="none" w:sz="0" w:space="0" w:color="auto"/>
        <w:bottom w:val="none" w:sz="0" w:space="0" w:color="auto"/>
        <w:right w:val="none" w:sz="0" w:space="0" w:color="auto"/>
      </w:divBdr>
    </w:div>
    <w:div w:id="739641943">
      <w:bodyDiv w:val="1"/>
      <w:marLeft w:val="0"/>
      <w:marRight w:val="0"/>
      <w:marTop w:val="0"/>
      <w:marBottom w:val="0"/>
      <w:divBdr>
        <w:top w:val="none" w:sz="0" w:space="0" w:color="auto"/>
        <w:left w:val="none" w:sz="0" w:space="0" w:color="auto"/>
        <w:bottom w:val="none" w:sz="0" w:space="0" w:color="auto"/>
        <w:right w:val="none" w:sz="0" w:space="0" w:color="auto"/>
      </w:divBdr>
    </w:div>
    <w:div w:id="747463850">
      <w:bodyDiv w:val="1"/>
      <w:marLeft w:val="0"/>
      <w:marRight w:val="0"/>
      <w:marTop w:val="0"/>
      <w:marBottom w:val="0"/>
      <w:divBdr>
        <w:top w:val="none" w:sz="0" w:space="0" w:color="auto"/>
        <w:left w:val="none" w:sz="0" w:space="0" w:color="auto"/>
        <w:bottom w:val="none" w:sz="0" w:space="0" w:color="auto"/>
        <w:right w:val="none" w:sz="0" w:space="0" w:color="auto"/>
      </w:divBdr>
    </w:div>
    <w:div w:id="756055594">
      <w:bodyDiv w:val="1"/>
      <w:marLeft w:val="0"/>
      <w:marRight w:val="0"/>
      <w:marTop w:val="0"/>
      <w:marBottom w:val="0"/>
      <w:divBdr>
        <w:top w:val="none" w:sz="0" w:space="0" w:color="auto"/>
        <w:left w:val="none" w:sz="0" w:space="0" w:color="auto"/>
        <w:bottom w:val="none" w:sz="0" w:space="0" w:color="auto"/>
        <w:right w:val="none" w:sz="0" w:space="0" w:color="auto"/>
      </w:divBdr>
    </w:div>
    <w:div w:id="762456180">
      <w:bodyDiv w:val="1"/>
      <w:marLeft w:val="0"/>
      <w:marRight w:val="0"/>
      <w:marTop w:val="0"/>
      <w:marBottom w:val="0"/>
      <w:divBdr>
        <w:top w:val="none" w:sz="0" w:space="0" w:color="auto"/>
        <w:left w:val="none" w:sz="0" w:space="0" w:color="auto"/>
        <w:bottom w:val="none" w:sz="0" w:space="0" w:color="auto"/>
        <w:right w:val="none" w:sz="0" w:space="0" w:color="auto"/>
      </w:divBdr>
    </w:div>
    <w:div w:id="764304853">
      <w:bodyDiv w:val="1"/>
      <w:marLeft w:val="0"/>
      <w:marRight w:val="0"/>
      <w:marTop w:val="0"/>
      <w:marBottom w:val="0"/>
      <w:divBdr>
        <w:top w:val="none" w:sz="0" w:space="0" w:color="auto"/>
        <w:left w:val="none" w:sz="0" w:space="0" w:color="auto"/>
        <w:bottom w:val="none" w:sz="0" w:space="0" w:color="auto"/>
        <w:right w:val="none" w:sz="0" w:space="0" w:color="auto"/>
      </w:divBdr>
      <w:divsChild>
        <w:div w:id="1771196796">
          <w:marLeft w:val="547"/>
          <w:marRight w:val="0"/>
          <w:marTop w:val="0"/>
          <w:marBottom w:val="0"/>
          <w:divBdr>
            <w:top w:val="none" w:sz="0" w:space="0" w:color="auto"/>
            <w:left w:val="none" w:sz="0" w:space="0" w:color="auto"/>
            <w:bottom w:val="none" w:sz="0" w:space="0" w:color="auto"/>
            <w:right w:val="none" w:sz="0" w:space="0" w:color="auto"/>
          </w:divBdr>
        </w:div>
      </w:divsChild>
    </w:div>
    <w:div w:id="789398828">
      <w:bodyDiv w:val="1"/>
      <w:marLeft w:val="0"/>
      <w:marRight w:val="0"/>
      <w:marTop w:val="0"/>
      <w:marBottom w:val="0"/>
      <w:divBdr>
        <w:top w:val="none" w:sz="0" w:space="0" w:color="auto"/>
        <w:left w:val="none" w:sz="0" w:space="0" w:color="auto"/>
        <w:bottom w:val="none" w:sz="0" w:space="0" w:color="auto"/>
        <w:right w:val="none" w:sz="0" w:space="0" w:color="auto"/>
      </w:divBdr>
    </w:div>
    <w:div w:id="839736705">
      <w:bodyDiv w:val="1"/>
      <w:marLeft w:val="0"/>
      <w:marRight w:val="0"/>
      <w:marTop w:val="0"/>
      <w:marBottom w:val="0"/>
      <w:divBdr>
        <w:top w:val="none" w:sz="0" w:space="0" w:color="auto"/>
        <w:left w:val="none" w:sz="0" w:space="0" w:color="auto"/>
        <w:bottom w:val="none" w:sz="0" w:space="0" w:color="auto"/>
        <w:right w:val="none" w:sz="0" w:space="0" w:color="auto"/>
      </w:divBdr>
    </w:div>
    <w:div w:id="845942901">
      <w:bodyDiv w:val="1"/>
      <w:marLeft w:val="0"/>
      <w:marRight w:val="0"/>
      <w:marTop w:val="0"/>
      <w:marBottom w:val="0"/>
      <w:divBdr>
        <w:top w:val="none" w:sz="0" w:space="0" w:color="auto"/>
        <w:left w:val="none" w:sz="0" w:space="0" w:color="auto"/>
        <w:bottom w:val="none" w:sz="0" w:space="0" w:color="auto"/>
        <w:right w:val="none" w:sz="0" w:space="0" w:color="auto"/>
      </w:divBdr>
    </w:div>
    <w:div w:id="879173208">
      <w:bodyDiv w:val="1"/>
      <w:marLeft w:val="0"/>
      <w:marRight w:val="0"/>
      <w:marTop w:val="0"/>
      <w:marBottom w:val="0"/>
      <w:divBdr>
        <w:top w:val="none" w:sz="0" w:space="0" w:color="auto"/>
        <w:left w:val="none" w:sz="0" w:space="0" w:color="auto"/>
        <w:bottom w:val="none" w:sz="0" w:space="0" w:color="auto"/>
        <w:right w:val="none" w:sz="0" w:space="0" w:color="auto"/>
      </w:divBdr>
    </w:div>
    <w:div w:id="883753221">
      <w:bodyDiv w:val="1"/>
      <w:marLeft w:val="0"/>
      <w:marRight w:val="0"/>
      <w:marTop w:val="0"/>
      <w:marBottom w:val="0"/>
      <w:divBdr>
        <w:top w:val="none" w:sz="0" w:space="0" w:color="auto"/>
        <w:left w:val="none" w:sz="0" w:space="0" w:color="auto"/>
        <w:bottom w:val="none" w:sz="0" w:space="0" w:color="auto"/>
        <w:right w:val="none" w:sz="0" w:space="0" w:color="auto"/>
      </w:divBdr>
      <w:divsChild>
        <w:div w:id="948321576">
          <w:marLeft w:val="547"/>
          <w:marRight w:val="0"/>
          <w:marTop w:val="0"/>
          <w:marBottom w:val="0"/>
          <w:divBdr>
            <w:top w:val="none" w:sz="0" w:space="0" w:color="auto"/>
            <w:left w:val="none" w:sz="0" w:space="0" w:color="auto"/>
            <w:bottom w:val="none" w:sz="0" w:space="0" w:color="auto"/>
            <w:right w:val="none" w:sz="0" w:space="0" w:color="auto"/>
          </w:divBdr>
        </w:div>
      </w:divsChild>
    </w:div>
    <w:div w:id="922488844">
      <w:bodyDiv w:val="1"/>
      <w:marLeft w:val="0"/>
      <w:marRight w:val="0"/>
      <w:marTop w:val="0"/>
      <w:marBottom w:val="0"/>
      <w:divBdr>
        <w:top w:val="none" w:sz="0" w:space="0" w:color="auto"/>
        <w:left w:val="none" w:sz="0" w:space="0" w:color="auto"/>
        <w:bottom w:val="none" w:sz="0" w:space="0" w:color="auto"/>
        <w:right w:val="none" w:sz="0" w:space="0" w:color="auto"/>
      </w:divBdr>
    </w:div>
    <w:div w:id="941299366">
      <w:bodyDiv w:val="1"/>
      <w:marLeft w:val="0"/>
      <w:marRight w:val="0"/>
      <w:marTop w:val="0"/>
      <w:marBottom w:val="0"/>
      <w:divBdr>
        <w:top w:val="none" w:sz="0" w:space="0" w:color="auto"/>
        <w:left w:val="none" w:sz="0" w:space="0" w:color="auto"/>
        <w:bottom w:val="none" w:sz="0" w:space="0" w:color="auto"/>
        <w:right w:val="none" w:sz="0" w:space="0" w:color="auto"/>
      </w:divBdr>
    </w:div>
    <w:div w:id="967515783">
      <w:bodyDiv w:val="1"/>
      <w:marLeft w:val="0"/>
      <w:marRight w:val="0"/>
      <w:marTop w:val="0"/>
      <w:marBottom w:val="0"/>
      <w:divBdr>
        <w:top w:val="none" w:sz="0" w:space="0" w:color="auto"/>
        <w:left w:val="none" w:sz="0" w:space="0" w:color="auto"/>
        <w:bottom w:val="none" w:sz="0" w:space="0" w:color="auto"/>
        <w:right w:val="none" w:sz="0" w:space="0" w:color="auto"/>
      </w:divBdr>
      <w:divsChild>
        <w:div w:id="773744048">
          <w:marLeft w:val="547"/>
          <w:marRight w:val="0"/>
          <w:marTop w:val="0"/>
          <w:marBottom w:val="0"/>
          <w:divBdr>
            <w:top w:val="none" w:sz="0" w:space="0" w:color="auto"/>
            <w:left w:val="none" w:sz="0" w:space="0" w:color="auto"/>
            <w:bottom w:val="none" w:sz="0" w:space="0" w:color="auto"/>
            <w:right w:val="none" w:sz="0" w:space="0" w:color="auto"/>
          </w:divBdr>
        </w:div>
      </w:divsChild>
    </w:div>
    <w:div w:id="980768838">
      <w:bodyDiv w:val="1"/>
      <w:marLeft w:val="0"/>
      <w:marRight w:val="0"/>
      <w:marTop w:val="0"/>
      <w:marBottom w:val="0"/>
      <w:divBdr>
        <w:top w:val="none" w:sz="0" w:space="0" w:color="auto"/>
        <w:left w:val="none" w:sz="0" w:space="0" w:color="auto"/>
        <w:bottom w:val="none" w:sz="0" w:space="0" w:color="auto"/>
        <w:right w:val="none" w:sz="0" w:space="0" w:color="auto"/>
      </w:divBdr>
    </w:div>
    <w:div w:id="984550520">
      <w:bodyDiv w:val="1"/>
      <w:marLeft w:val="0"/>
      <w:marRight w:val="0"/>
      <w:marTop w:val="0"/>
      <w:marBottom w:val="0"/>
      <w:divBdr>
        <w:top w:val="none" w:sz="0" w:space="0" w:color="auto"/>
        <w:left w:val="none" w:sz="0" w:space="0" w:color="auto"/>
        <w:bottom w:val="none" w:sz="0" w:space="0" w:color="auto"/>
        <w:right w:val="none" w:sz="0" w:space="0" w:color="auto"/>
      </w:divBdr>
    </w:div>
    <w:div w:id="1037658096">
      <w:bodyDiv w:val="1"/>
      <w:marLeft w:val="0"/>
      <w:marRight w:val="0"/>
      <w:marTop w:val="0"/>
      <w:marBottom w:val="0"/>
      <w:divBdr>
        <w:top w:val="none" w:sz="0" w:space="0" w:color="auto"/>
        <w:left w:val="none" w:sz="0" w:space="0" w:color="auto"/>
        <w:bottom w:val="none" w:sz="0" w:space="0" w:color="auto"/>
        <w:right w:val="none" w:sz="0" w:space="0" w:color="auto"/>
      </w:divBdr>
      <w:divsChild>
        <w:div w:id="835002809">
          <w:marLeft w:val="547"/>
          <w:marRight w:val="0"/>
          <w:marTop w:val="0"/>
          <w:marBottom w:val="0"/>
          <w:divBdr>
            <w:top w:val="none" w:sz="0" w:space="0" w:color="auto"/>
            <w:left w:val="none" w:sz="0" w:space="0" w:color="auto"/>
            <w:bottom w:val="none" w:sz="0" w:space="0" w:color="auto"/>
            <w:right w:val="none" w:sz="0" w:space="0" w:color="auto"/>
          </w:divBdr>
        </w:div>
      </w:divsChild>
    </w:div>
    <w:div w:id="1051005970">
      <w:bodyDiv w:val="1"/>
      <w:marLeft w:val="0"/>
      <w:marRight w:val="0"/>
      <w:marTop w:val="0"/>
      <w:marBottom w:val="0"/>
      <w:divBdr>
        <w:top w:val="none" w:sz="0" w:space="0" w:color="auto"/>
        <w:left w:val="none" w:sz="0" w:space="0" w:color="auto"/>
        <w:bottom w:val="none" w:sz="0" w:space="0" w:color="auto"/>
        <w:right w:val="none" w:sz="0" w:space="0" w:color="auto"/>
      </w:divBdr>
    </w:div>
    <w:div w:id="1072505351">
      <w:bodyDiv w:val="1"/>
      <w:marLeft w:val="0"/>
      <w:marRight w:val="0"/>
      <w:marTop w:val="0"/>
      <w:marBottom w:val="0"/>
      <w:divBdr>
        <w:top w:val="none" w:sz="0" w:space="0" w:color="auto"/>
        <w:left w:val="none" w:sz="0" w:space="0" w:color="auto"/>
        <w:bottom w:val="none" w:sz="0" w:space="0" w:color="auto"/>
        <w:right w:val="none" w:sz="0" w:space="0" w:color="auto"/>
      </w:divBdr>
    </w:div>
    <w:div w:id="1090662625">
      <w:bodyDiv w:val="1"/>
      <w:marLeft w:val="0"/>
      <w:marRight w:val="0"/>
      <w:marTop w:val="0"/>
      <w:marBottom w:val="0"/>
      <w:divBdr>
        <w:top w:val="none" w:sz="0" w:space="0" w:color="auto"/>
        <w:left w:val="none" w:sz="0" w:space="0" w:color="auto"/>
        <w:bottom w:val="none" w:sz="0" w:space="0" w:color="auto"/>
        <w:right w:val="none" w:sz="0" w:space="0" w:color="auto"/>
      </w:divBdr>
    </w:div>
    <w:div w:id="1093933153">
      <w:bodyDiv w:val="1"/>
      <w:marLeft w:val="0"/>
      <w:marRight w:val="0"/>
      <w:marTop w:val="0"/>
      <w:marBottom w:val="0"/>
      <w:divBdr>
        <w:top w:val="none" w:sz="0" w:space="0" w:color="auto"/>
        <w:left w:val="none" w:sz="0" w:space="0" w:color="auto"/>
        <w:bottom w:val="none" w:sz="0" w:space="0" w:color="auto"/>
        <w:right w:val="none" w:sz="0" w:space="0" w:color="auto"/>
      </w:divBdr>
    </w:div>
    <w:div w:id="1110203327">
      <w:bodyDiv w:val="1"/>
      <w:marLeft w:val="0"/>
      <w:marRight w:val="0"/>
      <w:marTop w:val="0"/>
      <w:marBottom w:val="0"/>
      <w:divBdr>
        <w:top w:val="none" w:sz="0" w:space="0" w:color="auto"/>
        <w:left w:val="none" w:sz="0" w:space="0" w:color="auto"/>
        <w:bottom w:val="none" w:sz="0" w:space="0" w:color="auto"/>
        <w:right w:val="none" w:sz="0" w:space="0" w:color="auto"/>
      </w:divBdr>
    </w:div>
    <w:div w:id="1148747277">
      <w:bodyDiv w:val="1"/>
      <w:marLeft w:val="0"/>
      <w:marRight w:val="0"/>
      <w:marTop w:val="0"/>
      <w:marBottom w:val="0"/>
      <w:divBdr>
        <w:top w:val="none" w:sz="0" w:space="0" w:color="auto"/>
        <w:left w:val="none" w:sz="0" w:space="0" w:color="auto"/>
        <w:bottom w:val="none" w:sz="0" w:space="0" w:color="auto"/>
        <w:right w:val="none" w:sz="0" w:space="0" w:color="auto"/>
      </w:divBdr>
    </w:div>
    <w:div w:id="1149439767">
      <w:bodyDiv w:val="1"/>
      <w:marLeft w:val="0"/>
      <w:marRight w:val="0"/>
      <w:marTop w:val="0"/>
      <w:marBottom w:val="0"/>
      <w:divBdr>
        <w:top w:val="none" w:sz="0" w:space="0" w:color="auto"/>
        <w:left w:val="none" w:sz="0" w:space="0" w:color="auto"/>
        <w:bottom w:val="none" w:sz="0" w:space="0" w:color="auto"/>
        <w:right w:val="none" w:sz="0" w:space="0" w:color="auto"/>
      </w:divBdr>
    </w:div>
    <w:div w:id="1155143909">
      <w:bodyDiv w:val="1"/>
      <w:marLeft w:val="0"/>
      <w:marRight w:val="0"/>
      <w:marTop w:val="0"/>
      <w:marBottom w:val="0"/>
      <w:divBdr>
        <w:top w:val="none" w:sz="0" w:space="0" w:color="auto"/>
        <w:left w:val="none" w:sz="0" w:space="0" w:color="auto"/>
        <w:bottom w:val="none" w:sz="0" w:space="0" w:color="auto"/>
        <w:right w:val="none" w:sz="0" w:space="0" w:color="auto"/>
      </w:divBdr>
    </w:div>
    <w:div w:id="1178889263">
      <w:bodyDiv w:val="1"/>
      <w:marLeft w:val="0"/>
      <w:marRight w:val="0"/>
      <w:marTop w:val="0"/>
      <w:marBottom w:val="0"/>
      <w:divBdr>
        <w:top w:val="none" w:sz="0" w:space="0" w:color="auto"/>
        <w:left w:val="none" w:sz="0" w:space="0" w:color="auto"/>
        <w:bottom w:val="none" w:sz="0" w:space="0" w:color="auto"/>
        <w:right w:val="none" w:sz="0" w:space="0" w:color="auto"/>
      </w:divBdr>
    </w:div>
    <w:div w:id="1190948386">
      <w:bodyDiv w:val="1"/>
      <w:marLeft w:val="0"/>
      <w:marRight w:val="0"/>
      <w:marTop w:val="0"/>
      <w:marBottom w:val="0"/>
      <w:divBdr>
        <w:top w:val="none" w:sz="0" w:space="0" w:color="auto"/>
        <w:left w:val="none" w:sz="0" w:space="0" w:color="auto"/>
        <w:bottom w:val="none" w:sz="0" w:space="0" w:color="auto"/>
        <w:right w:val="none" w:sz="0" w:space="0" w:color="auto"/>
      </w:divBdr>
    </w:div>
    <w:div w:id="1227759792">
      <w:bodyDiv w:val="1"/>
      <w:marLeft w:val="0"/>
      <w:marRight w:val="0"/>
      <w:marTop w:val="0"/>
      <w:marBottom w:val="0"/>
      <w:divBdr>
        <w:top w:val="none" w:sz="0" w:space="0" w:color="auto"/>
        <w:left w:val="none" w:sz="0" w:space="0" w:color="auto"/>
        <w:bottom w:val="none" w:sz="0" w:space="0" w:color="auto"/>
        <w:right w:val="none" w:sz="0" w:space="0" w:color="auto"/>
      </w:divBdr>
    </w:div>
    <w:div w:id="1270509652">
      <w:bodyDiv w:val="1"/>
      <w:marLeft w:val="0"/>
      <w:marRight w:val="0"/>
      <w:marTop w:val="0"/>
      <w:marBottom w:val="0"/>
      <w:divBdr>
        <w:top w:val="none" w:sz="0" w:space="0" w:color="auto"/>
        <w:left w:val="none" w:sz="0" w:space="0" w:color="auto"/>
        <w:bottom w:val="none" w:sz="0" w:space="0" w:color="auto"/>
        <w:right w:val="none" w:sz="0" w:space="0" w:color="auto"/>
      </w:divBdr>
    </w:div>
    <w:div w:id="1275821970">
      <w:bodyDiv w:val="1"/>
      <w:marLeft w:val="0"/>
      <w:marRight w:val="0"/>
      <w:marTop w:val="0"/>
      <w:marBottom w:val="0"/>
      <w:divBdr>
        <w:top w:val="none" w:sz="0" w:space="0" w:color="auto"/>
        <w:left w:val="none" w:sz="0" w:space="0" w:color="auto"/>
        <w:bottom w:val="none" w:sz="0" w:space="0" w:color="auto"/>
        <w:right w:val="none" w:sz="0" w:space="0" w:color="auto"/>
      </w:divBdr>
    </w:div>
    <w:div w:id="1294478050">
      <w:bodyDiv w:val="1"/>
      <w:marLeft w:val="0"/>
      <w:marRight w:val="0"/>
      <w:marTop w:val="0"/>
      <w:marBottom w:val="0"/>
      <w:divBdr>
        <w:top w:val="none" w:sz="0" w:space="0" w:color="auto"/>
        <w:left w:val="none" w:sz="0" w:space="0" w:color="auto"/>
        <w:bottom w:val="none" w:sz="0" w:space="0" w:color="auto"/>
        <w:right w:val="none" w:sz="0" w:space="0" w:color="auto"/>
      </w:divBdr>
    </w:div>
    <w:div w:id="1308776715">
      <w:bodyDiv w:val="1"/>
      <w:marLeft w:val="0"/>
      <w:marRight w:val="0"/>
      <w:marTop w:val="0"/>
      <w:marBottom w:val="0"/>
      <w:divBdr>
        <w:top w:val="none" w:sz="0" w:space="0" w:color="auto"/>
        <w:left w:val="none" w:sz="0" w:space="0" w:color="auto"/>
        <w:bottom w:val="none" w:sz="0" w:space="0" w:color="auto"/>
        <w:right w:val="none" w:sz="0" w:space="0" w:color="auto"/>
      </w:divBdr>
    </w:div>
    <w:div w:id="1312632658">
      <w:bodyDiv w:val="1"/>
      <w:marLeft w:val="0"/>
      <w:marRight w:val="0"/>
      <w:marTop w:val="0"/>
      <w:marBottom w:val="0"/>
      <w:divBdr>
        <w:top w:val="none" w:sz="0" w:space="0" w:color="auto"/>
        <w:left w:val="none" w:sz="0" w:space="0" w:color="auto"/>
        <w:bottom w:val="none" w:sz="0" w:space="0" w:color="auto"/>
        <w:right w:val="none" w:sz="0" w:space="0" w:color="auto"/>
      </w:divBdr>
    </w:div>
    <w:div w:id="1330864760">
      <w:bodyDiv w:val="1"/>
      <w:marLeft w:val="0"/>
      <w:marRight w:val="0"/>
      <w:marTop w:val="0"/>
      <w:marBottom w:val="0"/>
      <w:divBdr>
        <w:top w:val="none" w:sz="0" w:space="0" w:color="auto"/>
        <w:left w:val="none" w:sz="0" w:space="0" w:color="auto"/>
        <w:bottom w:val="none" w:sz="0" w:space="0" w:color="auto"/>
        <w:right w:val="none" w:sz="0" w:space="0" w:color="auto"/>
      </w:divBdr>
    </w:div>
    <w:div w:id="1348173566">
      <w:bodyDiv w:val="1"/>
      <w:marLeft w:val="0"/>
      <w:marRight w:val="0"/>
      <w:marTop w:val="0"/>
      <w:marBottom w:val="0"/>
      <w:divBdr>
        <w:top w:val="none" w:sz="0" w:space="0" w:color="auto"/>
        <w:left w:val="none" w:sz="0" w:space="0" w:color="auto"/>
        <w:bottom w:val="none" w:sz="0" w:space="0" w:color="auto"/>
        <w:right w:val="none" w:sz="0" w:space="0" w:color="auto"/>
      </w:divBdr>
    </w:div>
    <w:div w:id="1401371633">
      <w:bodyDiv w:val="1"/>
      <w:marLeft w:val="0"/>
      <w:marRight w:val="0"/>
      <w:marTop w:val="0"/>
      <w:marBottom w:val="0"/>
      <w:divBdr>
        <w:top w:val="none" w:sz="0" w:space="0" w:color="auto"/>
        <w:left w:val="none" w:sz="0" w:space="0" w:color="auto"/>
        <w:bottom w:val="none" w:sz="0" w:space="0" w:color="auto"/>
        <w:right w:val="none" w:sz="0" w:space="0" w:color="auto"/>
      </w:divBdr>
    </w:div>
    <w:div w:id="1405033550">
      <w:bodyDiv w:val="1"/>
      <w:marLeft w:val="0"/>
      <w:marRight w:val="0"/>
      <w:marTop w:val="0"/>
      <w:marBottom w:val="0"/>
      <w:divBdr>
        <w:top w:val="none" w:sz="0" w:space="0" w:color="auto"/>
        <w:left w:val="none" w:sz="0" w:space="0" w:color="auto"/>
        <w:bottom w:val="none" w:sz="0" w:space="0" w:color="auto"/>
        <w:right w:val="none" w:sz="0" w:space="0" w:color="auto"/>
      </w:divBdr>
    </w:div>
    <w:div w:id="1406686348">
      <w:bodyDiv w:val="1"/>
      <w:marLeft w:val="0"/>
      <w:marRight w:val="0"/>
      <w:marTop w:val="0"/>
      <w:marBottom w:val="0"/>
      <w:divBdr>
        <w:top w:val="none" w:sz="0" w:space="0" w:color="auto"/>
        <w:left w:val="none" w:sz="0" w:space="0" w:color="auto"/>
        <w:bottom w:val="none" w:sz="0" w:space="0" w:color="auto"/>
        <w:right w:val="none" w:sz="0" w:space="0" w:color="auto"/>
      </w:divBdr>
    </w:div>
    <w:div w:id="1439446600">
      <w:bodyDiv w:val="1"/>
      <w:marLeft w:val="0"/>
      <w:marRight w:val="0"/>
      <w:marTop w:val="0"/>
      <w:marBottom w:val="0"/>
      <w:divBdr>
        <w:top w:val="none" w:sz="0" w:space="0" w:color="auto"/>
        <w:left w:val="none" w:sz="0" w:space="0" w:color="auto"/>
        <w:bottom w:val="none" w:sz="0" w:space="0" w:color="auto"/>
        <w:right w:val="none" w:sz="0" w:space="0" w:color="auto"/>
      </w:divBdr>
    </w:div>
    <w:div w:id="1443262542">
      <w:bodyDiv w:val="1"/>
      <w:marLeft w:val="0"/>
      <w:marRight w:val="0"/>
      <w:marTop w:val="0"/>
      <w:marBottom w:val="0"/>
      <w:divBdr>
        <w:top w:val="none" w:sz="0" w:space="0" w:color="auto"/>
        <w:left w:val="none" w:sz="0" w:space="0" w:color="auto"/>
        <w:bottom w:val="none" w:sz="0" w:space="0" w:color="auto"/>
        <w:right w:val="none" w:sz="0" w:space="0" w:color="auto"/>
      </w:divBdr>
    </w:div>
    <w:div w:id="1477455776">
      <w:bodyDiv w:val="1"/>
      <w:marLeft w:val="0"/>
      <w:marRight w:val="0"/>
      <w:marTop w:val="0"/>
      <w:marBottom w:val="0"/>
      <w:divBdr>
        <w:top w:val="none" w:sz="0" w:space="0" w:color="auto"/>
        <w:left w:val="none" w:sz="0" w:space="0" w:color="auto"/>
        <w:bottom w:val="none" w:sz="0" w:space="0" w:color="auto"/>
        <w:right w:val="none" w:sz="0" w:space="0" w:color="auto"/>
      </w:divBdr>
    </w:div>
    <w:div w:id="1481656555">
      <w:bodyDiv w:val="1"/>
      <w:marLeft w:val="0"/>
      <w:marRight w:val="0"/>
      <w:marTop w:val="0"/>
      <w:marBottom w:val="0"/>
      <w:divBdr>
        <w:top w:val="none" w:sz="0" w:space="0" w:color="auto"/>
        <w:left w:val="none" w:sz="0" w:space="0" w:color="auto"/>
        <w:bottom w:val="none" w:sz="0" w:space="0" w:color="auto"/>
        <w:right w:val="none" w:sz="0" w:space="0" w:color="auto"/>
      </w:divBdr>
    </w:div>
    <w:div w:id="1486512370">
      <w:bodyDiv w:val="1"/>
      <w:marLeft w:val="0"/>
      <w:marRight w:val="0"/>
      <w:marTop w:val="0"/>
      <w:marBottom w:val="0"/>
      <w:divBdr>
        <w:top w:val="none" w:sz="0" w:space="0" w:color="auto"/>
        <w:left w:val="none" w:sz="0" w:space="0" w:color="auto"/>
        <w:bottom w:val="none" w:sz="0" w:space="0" w:color="auto"/>
        <w:right w:val="none" w:sz="0" w:space="0" w:color="auto"/>
      </w:divBdr>
    </w:div>
    <w:div w:id="1520856594">
      <w:bodyDiv w:val="1"/>
      <w:marLeft w:val="0"/>
      <w:marRight w:val="0"/>
      <w:marTop w:val="0"/>
      <w:marBottom w:val="0"/>
      <w:divBdr>
        <w:top w:val="none" w:sz="0" w:space="0" w:color="auto"/>
        <w:left w:val="none" w:sz="0" w:space="0" w:color="auto"/>
        <w:bottom w:val="none" w:sz="0" w:space="0" w:color="auto"/>
        <w:right w:val="none" w:sz="0" w:space="0" w:color="auto"/>
      </w:divBdr>
    </w:div>
    <w:div w:id="1523124955">
      <w:bodyDiv w:val="1"/>
      <w:marLeft w:val="0"/>
      <w:marRight w:val="0"/>
      <w:marTop w:val="0"/>
      <w:marBottom w:val="0"/>
      <w:divBdr>
        <w:top w:val="none" w:sz="0" w:space="0" w:color="auto"/>
        <w:left w:val="none" w:sz="0" w:space="0" w:color="auto"/>
        <w:bottom w:val="none" w:sz="0" w:space="0" w:color="auto"/>
        <w:right w:val="none" w:sz="0" w:space="0" w:color="auto"/>
      </w:divBdr>
    </w:div>
    <w:div w:id="1525947162">
      <w:bodyDiv w:val="1"/>
      <w:marLeft w:val="0"/>
      <w:marRight w:val="0"/>
      <w:marTop w:val="0"/>
      <w:marBottom w:val="0"/>
      <w:divBdr>
        <w:top w:val="none" w:sz="0" w:space="0" w:color="auto"/>
        <w:left w:val="none" w:sz="0" w:space="0" w:color="auto"/>
        <w:bottom w:val="none" w:sz="0" w:space="0" w:color="auto"/>
        <w:right w:val="none" w:sz="0" w:space="0" w:color="auto"/>
      </w:divBdr>
      <w:divsChild>
        <w:div w:id="214439753">
          <w:marLeft w:val="547"/>
          <w:marRight w:val="0"/>
          <w:marTop w:val="0"/>
          <w:marBottom w:val="0"/>
          <w:divBdr>
            <w:top w:val="none" w:sz="0" w:space="0" w:color="auto"/>
            <w:left w:val="none" w:sz="0" w:space="0" w:color="auto"/>
            <w:bottom w:val="none" w:sz="0" w:space="0" w:color="auto"/>
            <w:right w:val="none" w:sz="0" w:space="0" w:color="auto"/>
          </w:divBdr>
        </w:div>
      </w:divsChild>
    </w:div>
    <w:div w:id="1544172401">
      <w:bodyDiv w:val="1"/>
      <w:marLeft w:val="0"/>
      <w:marRight w:val="0"/>
      <w:marTop w:val="0"/>
      <w:marBottom w:val="0"/>
      <w:divBdr>
        <w:top w:val="none" w:sz="0" w:space="0" w:color="auto"/>
        <w:left w:val="none" w:sz="0" w:space="0" w:color="auto"/>
        <w:bottom w:val="none" w:sz="0" w:space="0" w:color="auto"/>
        <w:right w:val="none" w:sz="0" w:space="0" w:color="auto"/>
      </w:divBdr>
    </w:div>
    <w:div w:id="1549561363">
      <w:bodyDiv w:val="1"/>
      <w:marLeft w:val="0"/>
      <w:marRight w:val="0"/>
      <w:marTop w:val="0"/>
      <w:marBottom w:val="0"/>
      <w:divBdr>
        <w:top w:val="none" w:sz="0" w:space="0" w:color="auto"/>
        <w:left w:val="none" w:sz="0" w:space="0" w:color="auto"/>
        <w:bottom w:val="none" w:sz="0" w:space="0" w:color="auto"/>
        <w:right w:val="none" w:sz="0" w:space="0" w:color="auto"/>
      </w:divBdr>
    </w:div>
    <w:div w:id="1553924336">
      <w:bodyDiv w:val="1"/>
      <w:marLeft w:val="0"/>
      <w:marRight w:val="0"/>
      <w:marTop w:val="0"/>
      <w:marBottom w:val="0"/>
      <w:divBdr>
        <w:top w:val="none" w:sz="0" w:space="0" w:color="auto"/>
        <w:left w:val="none" w:sz="0" w:space="0" w:color="auto"/>
        <w:bottom w:val="none" w:sz="0" w:space="0" w:color="auto"/>
        <w:right w:val="none" w:sz="0" w:space="0" w:color="auto"/>
      </w:divBdr>
    </w:div>
    <w:div w:id="1558395791">
      <w:bodyDiv w:val="1"/>
      <w:marLeft w:val="0"/>
      <w:marRight w:val="0"/>
      <w:marTop w:val="0"/>
      <w:marBottom w:val="0"/>
      <w:divBdr>
        <w:top w:val="none" w:sz="0" w:space="0" w:color="auto"/>
        <w:left w:val="none" w:sz="0" w:space="0" w:color="auto"/>
        <w:bottom w:val="none" w:sz="0" w:space="0" w:color="auto"/>
        <w:right w:val="none" w:sz="0" w:space="0" w:color="auto"/>
      </w:divBdr>
    </w:div>
    <w:div w:id="1601527546">
      <w:bodyDiv w:val="1"/>
      <w:marLeft w:val="0"/>
      <w:marRight w:val="0"/>
      <w:marTop w:val="0"/>
      <w:marBottom w:val="0"/>
      <w:divBdr>
        <w:top w:val="none" w:sz="0" w:space="0" w:color="auto"/>
        <w:left w:val="none" w:sz="0" w:space="0" w:color="auto"/>
        <w:bottom w:val="none" w:sz="0" w:space="0" w:color="auto"/>
        <w:right w:val="none" w:sz="0" w:space="0" w:color="auto"/>
      </w:divBdr>
    </w:div>
    <w:div w:id="1617101253">
      <w:bodyDiv w:val="1"/>
      <w:marLeft w:val="0"/>
      <w:marRight w:val="0"/>
      <w:marTop w:val="0"/>
      <w:marBottom w:val="0"/>
      <w:divBdr>
        <w:top w:val="none" w:sz="0" w:space="0" w:color="auto"/>
        <w:left w:val="none" w:sz="0" w:space="0" w:color="auto"/>
        <w:bottom w:val="none" w:sz="0" w:space="0" w:color="auto"/>
        <w:right w:val="none" w:sz="0" w:space="0" w:color="auto"/>
      </w:divBdr>
    </w:div>
    <w:div w:id="1654875533">
      <w:bodyDiv w:val="1"/>
      <w:marLeft w:val="0"/>
      <w:marRight w:val="0"/>
      <w:marTop w:val="0"/>
      <w:marBottom w:val="0"/>
      <w:divBdr>
        <w:top w:val="none" w:sz="0" w:space="0" w:color="auto"/>
        <w:left w:val="none" w:sz="0" w:space="0" w:color="auto"/>
        <w:bottom w:val="none" w:sz="0" w:space="0" w:color="auto"/>
        <w:right w:val="none" w:sz="0" w:space="0" w:color="auto"/>
      </w:divBdr>
    </w:div>
    <w:div w:id="1656570680">
      <w:bodyDiv w:val="1"/>
      <w:marLeft w:val="0"/>
      <w:marRight w:val="0"/>
      <w:marTop w:val="0"/>
      <w:marBottom w:val="0"/>
      <w:divBdr>
        <w:top w:val="none" w:sz="0" w:space="0" w:color="auto"/>
        <w:left w:val="none" w:sz="0" w:space="0" w:color="auto"/>
        <w:bottom w:val="none" w:sz="0" w:space="0" w:color="auto"/>
        <w:right w:val="none" w:sz="0" w:space="0" w:color="auto"/>
      </w:divBdr>
      <w:divsChild>
        <w:div w:id="1417288745">
          <w:marLeft w:val="547"/>
          <w:marRight w:val="0"/>
          <w:marTop w:val="0"/>
          <w:marBottom w:val="0"/>
          <w:divBdr>
            <w:top w:val="none" w:sz="0" w:space="0" w:color="auto"/>
            <w:left w:val="none" w:sz="0" w:space="0" w:color="auto"/>
            <w:bottom w:val="none" w:sz="0" w:space="0" w:color="auto"/>
            <w:right w:val="none" w:sz="0" w:space="0" w:color="auto"/>
          </w:divBdr>
        </w:div>
      </w:divsChild>
    </w:div>
    <w:div w:id="1682320116">
      <w:bodyDiv w:val="1"/>
      <w:marLeft w:val="0"/>
      <w:marRight w:val="0"/>
      <w:marTop w:val="0"/>
      <w:marBottom w:val="0"/>
      <w:divBdr>
        <w:top w:val="none" w:sz="0" w:space="0" w:color="auto"/>
        <w:left w:val="none" w:sz="0" w:space="0" w:color="auto"/>
        <w:bottom w:val="none" w:sz="0" w:space="0" w:color="auto"/>
        <w:right w:val="none" w:sz="0" w:space="0" w:color="auto"/>
      </w:divBdr>
    </w:div>
    <w:div w:id="1687631816">
      <w:bodyDiv w:val="1"/>
      <w:marLeft w:val="0"/>
      <w:marRight w:val="0"/>
      <w:marTop w:val="0"/>
      <w:marBottom w:val="0"/>
      <w:divBdr>
        <w:top w:val="none" w:sz="0" w:space="0" w:color="auto"/>
        <w:left w:val="none" w:sz="0" w:space="0" w:color="auto"/>
        <w:bottom w:val="none" w:sz="0" w:space="0" w:color="auto"/>
        <w:right w:val="none" w:sz="0" w:space="0" w:color="auto"/>
      </w:divBdr>
    </w:div>
    <w:div w:id="1695761320">
      <w:bodyDiv w:val="1"/>
      <w:marLeft w:val="0"/>
      <w:marRight w:val="0"/>
      <w:marTop w:val="0"/>
      <w:marBottom w:val="0"/>
      <w:divBdr>
        <w:top w:val="none" w:sz="0" w:space="0" w:color="auto"/>
        <w:left w:val="none" w:sz="0" w:space="0" w:color="auto"/>
        <w:bottom w:val="none" w:sz="0" w:space="0" w:color="auto"/>
        <w:right w:val="none" w:sz="0" w:space="0" w:color="auto"/>
      </w:divBdr>
    </w:div>
    <w:div w:id="1721129045">
      <w:bodyDiv w:val="1"/>
      <w:marLeft w:val="0"/>
      <w:marRight w:val="0"/>
      <w:marTop w:val="0"/>
      <w:marBottom w:val="0"/>
      <w:divBdr>
        <w:top w:val="none" w:sz="0" w:space="0" w:color="auto"/>
        <w:left w:val="none" w:sz="0" w:space="0" w:color="auto"/>
        <w:bottom w:val="none" w:sz="0" w:space="0" w:color="auto"/>
        <w:right w:val="none" w:sz="0" w:space="0" w:color="auto"/>
      </w:divBdr>
    </w:div>
    <w:div w:id="1729842637">
      <w:bodyDiv w:val="1"/>
      <w:marLeft w:val="0"/>
      <w:marRight w:val="0"/>
      <w:marTop w:val="0"/>
      <w:marBottom w:val="0"/>
      <w:divBdr>
        <w:top w:val="none" w:sz="0" w:space="0" w:color="auto"/>
        <w:left w:val="none" w:sz="0" w:space="0" w:color="auto"/>
        <w:bottom w:val="none" w:sz="0" w:space="0" w:color="auto"/>
        <w:right w:val="none" w:sz="0" w:space="0" w:color="auto"/>
      </w:divBdr>
    </w:div>
    <w:div w:id="1749037236">
      <w:bodyDiv w:val="1"/>
      <w:marLeft w:val="0"/>
      <w:marRight w:val="0"/>
      <w:marTop w:val="0"/>
      <w:marBottom w:val="0"/>
      <w:divBdr>
        <w:top w:val="none" w:sz="0" w:space="0" w:color="auto"/>
        <w:left w:val="none" w:sz="0" w:space="0" w:color="auto"/>
        <w:bottom w:val="none" w:sz="0" w:space="0" w:color="auto"/>
        <w:right w:val="none" w:sz="0" w:space="0" w:color="auto"/>
      </w:divBdr>
    </w:div>
    <w:div w:id="1783455403">
      <w:bodyDiv w:val="1"/>
      <w:marLeft w:val="0"/>
      <w:marRight w:val="0"/>
      <w:marTop w:val="0"/>
      <w:marBottom w:val="0"/>
      <w:divBdr>
        <w:top w:val="none" w:sz="0" w:space="0" w:color="auto"/>
        <w:left w:val="none" w:sz="0" w:space="0" w:color="auto"/>
        <w:bottom w:val="none" w:sz="0" w:space="0" w:color="auto"/>
        <w:right w:val="none" w:sz="0" w:space="0" w:color="auto"/>
      </w:divBdr>
      <w:divsChild>
        <w:div w:id="353388491">
          <w:marLeft w:val="274"/>
          <w:marRight w:val="0"/>
          <w:marTop w:val="0"/>
          <w:marBottom w:val="0"/>
          <w:divBdr>
            <w:top w:val="none" w:sz="0" w:space="0" w:color="auto"/>
            <w:left w:val="none" w:sz="0" w:space="0" w:color="auto"/>
            <w:bottom w:val="none" w:sz="0" w:space="0" w:color="auto"/>
            <w:right w:val="none" w:sz="0" w:space="0" w:color="auto"/>
          </w:divBdr>
        </w:div>
        <w:div w:id="1695885147">
          <w:marLeft w:val="274"/>
          <w:marRight w:val="0"/>
          <w:marTop w:val="0"/>
          <w:marBottom w:val="0"/>
          <w:divBdr>
            <w:top w:val="none" w:sz="0" w:space="0" w:color="auto"/>
            <w:left w:val="none" w:sz="0" w:space="0" w:color="auto"/>
            <w:bottom w:val="none" w:sz="0" w:space="0" w:color="auto"/>
            <w:right w:val="none" w:sz="0" w:space="0" w:color="auto"/>
          </w:divBdr>
        </w:div>
        <w:div w:id="252785401">
          <w:marLeft w:val="274"/>
          <w:marRight w:val="0"/>
          <w:marTop w:val="0"/>
          <w:marBottom w:val="0"/>
          <w:divBdr>
            <w:top w:val="none" w:sz="0" w:space="0" w:color="auto"/>
            <w:left w:val="none" w:sz="0" w:space="0" w:color="auto"/>
            <w:bottom w:val="none" w:sz="0" w:space="0" w:color="auto"/>
            <w:right w:val="none" w:sz="0" w:space="0" w:color="auto"/>
          </w:divBdr>
        </w:div>
        <w:div w:id="365259019">
          <w:marLeft w:val="274"/>
          <w:marRight w:val="0"/>
          <w:marTop w:val="0"/>
          <w:marBottom w:val="0"/>
          <w:divBdr>
            <w:top w:val="none" w:sz="0" w:space="0" w:color="auto"/>
            <w:left w:val="none" w:sz="0" w:space="0" w:color="auto"/>
            <w:bottom w:val="none" w:sz="0" w:space="0" w:color="auto"/>
            <w:right w:val="none" w:sz="0" w:space="0" w:color="auto"/>
          </w:divBdr>
        </w:div>
      </w:divsChild>
    </w:div>
    <w:div w:id="1823306297">
      <w:bodyDiv w:val="1"/>
      <w:marLeft w:val="0"/>
      <w:marRight w:val="0"/>
      <w:marTop w:val="0"/>
      <w:marBottom w:val="0"/>
      <w:divBdr>
        <w:top w:val="none" w:sz="0" w:space="0" w:color="auto"/>
        <w:left w:val="none" w:sz="0" w:space="0" w:color="auto"/>
        <w:bottom w:val="none" w:sz="0" w:space="0" w:color="auto"/>
        <w:right w:val="none" w:sz="0" w:space="0" w:color="auto"/>
      </w:divBdr>
    </w:div>
    <w:div w:id="1830559216">
      <w:bodyDiv w:val="1"/>
      <w:marLeft w:val="0"/>
      <w:marRight w:val="0"/>
      <w:marTop w:val="0"/>
      <w:marBottom w:val="0"/>
      <w:divBdr>
        <w:top w:val="none" w:sz="0" w:space="0" w:color="auto"/>
        <w:left w:val="none" w:sz="0" w:space="0" w:color="auto"/>
        <w:bottom w:val="none" w:sz="0" w:space="0" w:color="auto"/>
        <w:right w:val="none" w:sz="0" w:space="0" w:color="auto"/>
      </w:divBdr>
    </w:div>
    <w:div w:id="1832285351">
      <w:bodyDiv w:val="1"/>
      <w:marLeft w:val="0"/>
      <w:marRight w:val="0"/>
      <w:marTop w:val="0"/>
      <w:marBottom w:val="0"/>
      <w:divBdr>
        <w:top w:val="none" w:sz="0" w:space="0" w:color="auto"/>
        <w:left w:val="none" w:sz="0" w:space="0" w:color="auto"/>
        <w:bottom w:val="none" w:sz="0" w:space="0" w:color="auto"/>
        <w:right w:val="none" w:sz="0" w:space="0" w:color="auto"/>
      </w:divBdr>
    </w:div>
    <w:div w:id="1844970962">
      <w:bodyDiv w:val="1"/>
      <w:marLeft w:val="0"/>
      <w:marRight w:val="0"/>
      <w:marTop w:val="0"/>
      <w:marBottom w:val="0"/>
      <w:divBdr>
        <w:top w:val="none" w:sz="0" w:space="0" w:color="auto"/>
        <w:left w:val="none" w:sz="0" w:space="0" w:color="auto"/>
        <w:bottom w:val="none" w:sz="0" w:space="0" w:color="auto"/>
        <w:right w:val="none" w:sz="0" w:space="0" w:color="auto"/>
      </w:divBdr>
    </w:div>
    <w:div w:id="1931425970">
      <w:bodyDiv w:val="1"/>
      <w:marLeft w:val="0"/>
      <w:marRight w:val="0"/>
      <w:marTop w:val="0"/>
      <w:marBottom w:val="0"/>
      <w:divBdr>
        <w:top w:val="none" w:sz="0" w:space="0" w:color="auto"/>
        <w:left w:val="none" w:sz="0" w:space="0" w:color="auto"/>
        <w:bottom w:val="none" w:sz="0" w:space="0" w:color="auto"/>
        <w:right w:val="none" w:sz="0" w:space="0" w:color="auto"/>
      </w:divBdr>
    </w:div>
    <w:div w:id="1951232503">
      <w:bodyDiv w:val="1"/>
      <w:marLeft w:val="0"/>
      <w:marRight w:val="0"/>
      <w:marTop w:val="0"/>
      <w:marBottom w:val="0"/>
      <w:divBdr>
        <w:top w:val="none" w:sz="0" w:space="0" w:color="auto"/>
        <w:left w:val="none" w:sz="0" w:space="0" w:color="auto"/>
        <w:bottom w:val="none" w:sz="0" w:space="0" w:color="auto"/>
        <w:right w:val="none" w:sz="0" w:space="0" w:color="auto"/>
      </w:divBdr>
    </w:div>
    <w:div w:id="1964993140">
      <w:bodyDiv w:val="1"/>
      <w:marLeft w:val="0"/>
      <w:marRight w:val="0"/>
      <w:marTop w:val="0"/>
      <w:marBottom w:val="0"/>
      <w:divBdr>
        <w:top w:val="none" w:sz="0" w:space="0" w:color="auto"/>
        <w:left w:val="none" w:sz="0" w:space="0" w:color="auto"/>
        <w:bottom w:val="none" w:sz="0" w:space="0" w:color="auto"/>
        <w:right w:val="none" w:sz="0" w:space="0" w:color="auto"/>
      </w:divBdr>
    </w:div>
    <w:div w:id="1970503080">
      <w:bodyDiv w:val="1"/>
      <w:marLeft w:val="0"/>
      <w:marRight w:val="0"/>
      <w:marTop w:val="0"/>
      <w:marBottom w:val="0"/>
      <w:divBdr>
        <w:top w:val="none" w:sz="0" w:space="0" w:color="auto"/>
        <w:left w:val="none" w:sz="0" w:space="0" w:color="auto"/>
        <w:bottom w:val="none" w:sz="0" w:space="0" w:color="auto"/>
        <w:right w:val="none" w:sz="0" w:space="0" w:color="auto"/>
      </w:divBdr>
    </w:div>
    <w:div w:id="1985500827">
      <w:bodyDiv w:val="1"/>
      <w:marLeft w:val="0"/>
      <w:marRight w:val="0"/>
      <w:marTop w:val="0"/>
      <w:marBottom w:val="0"/>
      <w:divBdr>
        <w:top w:val="none" w:sz="0" w:space="0" w:color="auto"/>
        <w:left w:val="none" w:sz="0" w:space="0" w:color="auto"/>
        <w:bottom w:val="none" w:sz="0" w:space="0" w:color="auto"/>
        <w:right w:val="none" w:sz="0" w:space="0" w:color="auto"/>
      </w:divBdr>
    </w:div>
    <w:div w:id="1987658959">
      <w:bodyDiv w:val="1"/>
      <w:marLeft w:val="0"/>
      <w:marRight w:val="0"/>
      <w:marTop w:val="0"/>
      <w:marBottom w:val="0"/>
      <w:divBdr>
        <w:top w:val="none" w:sz="0" w:space="0" w:color="auto"/>
        <w:left w:val="none" w:sz="0" w:space="0" w:color="auto"/>
        <w:bottom w:val="none" w:sz="0" w:space="0" w:color="auto"/>
        <w:right w:val="none" w:sz="0" w:space="0" w:color="auto"/>
      </w:divBdr>
    </w:div>
    <w:div w:id="2007709013">
      <w:bodyDiv w:val="1"/>
      <w:marLeft w:val="0"/>
      <w:marRight w:val="0"/>
      <w:marTop w:val="0"/>
      <w:marBottom w:val="0"/>
      <w:divBdr>
        <w:top w:val="none" w:sz="0" w:space="0" w:color="auto"/>
        <w:left w:val="none" w:sz="0" w:space="0" w:color="auto"/>
        <w:bottom w:val="none" w:sz="0" w:space="0" w:color="auto"/>
        <w:right w:val="none" w:sz="0" w:space="0" w:color="auto"/>
      </w:divBdr>
    </w:div>
    <w:div w:id="2036032714">
      <w:bodyDiv w:val="1"/>
      <w:marLeft w:val="0"/>
      <w:marRight w:val="0"/>
      <w:marTop w:val="0"/>
      <w:marBottom w:val="0"/>
      <w:divBdr>
        <w:top w:val="none" w:sz="0" w:space="0" w:color="auto"/>
        <w:left w:val="none" w:sz="0" w:space="0" w:color="auto"/>
        <w:bottom w:val="none" w:sz="0" w:space="0" w:color="auto"/>
        <w:right w:val="none" w:sz="0" w:space="0" w:color="auto"/>
      </w:divBdr>
    </w:div>
    <w:div w:id="2042781155">
      <w:bodyDiv w:val="1"/>
      <w:marLeft w:val="0"/>
      <w:marRight w:val="0"/>
      <w:marTop w:val="0"/>
      <w:marBottom w:val="0"/>
      <w:divBdr>
        <w:top w:val="none" w:sz="0" w:space="0" w:color="auto"/>
        <w:left w:val="none" w:sz="0" w:space="0" w:color="auto"/>
        <w:bottom w:val="none" w:sz="0" w:space="0" w:color="auto"/>
        <w:right w:val="none" w:sz="0" w:space="0" w:color="auto"/>
      </w:divBdr>
    </w:div>
    <w:div w:id="2045979644">
      <w:bodyDiv w:val="1"/>
      <w:marLeft w:val="0"/>
      <w:marRight w:val="0"/>
      <w:marTop w:val="0"/>
      <w:marBottom w:val="0"/>
      <w:divBdr>
        <w:top w:val="none" w:sz="0" w:space="0" w:color="auto"/>
        <w:left w:val="none" w:sz="0" w:space="0" w:color="auto"/>
        <w:bottom w:val="none" w:sz="0" w:space="0" w:color="auto"/>
        <w:right w:val="none" w:sz="0" w:space="0" w:color="auto"/>
      </w:divBdr>
    </w:div>
    <w:div w:id="2050446654">
      <w:bodyDiv w:val="1"/>
      <w:marLeft w:val="0"/>
      <w:marRight w:val="0"/>
      <w:marTop w:val="0"/>
      <w:marBottom w:val="0"/>
      <w:divBdr>
        <w:top w:val="none" w:sz="0" w:space="0" w:color="auto"/>
        <w:left w:val="none" w:sz="0" w:space="0" w:color="auto"/>
        <w:bottom w:val="none" w:sz="0" w:space="0" w:color="auto"/>
        <w:right w:val="none" w:sz="0" w:space="0" w:color="auto"/>
      </w:divBdr>
    </w:div>
    <w:div w:id="2064601445">
      <w:bodyDiv w:val="1"/>
      <w:marLeft w:val="0"/>
      <w:marRight w:val="0"/>
      <w:marTop w:val="0"/>
      <w:marBottom w:val="0"/>
      <w:divBdr>
        <w:top w:val="none" w:sz="0" w:space="0" w:color="auto"/>
        <w:left w:val="none" w:sz="0" w:space="0" w:color="auto"/>
        <w:bottom w:val="none" w:sz="0" w:space="0" w:color="auto"/>
        <w:right w:val="none" w:sz="0" w:space="0" w:color="auto"/>
      </w:divBdr>
    </w:div>
    <w:div w:id="2066099258">
      <w:bodyDiv w:val="1"/>
      <w:marLeft w:val="0"/>
      <w:marRight w:val="0"/>
      <w:marTop w:val="0"/>
      <w:marBottom w:val="0"/>
      <w:divBdr>
        <w:top w:val="none" w:sz="0" w:space="0" w:color="auto"/>
        <w:left w:val="none" w:sz="0" w:space="0" w:color="auto"/>
        <w:bottom w:val="none" w:sz="0" w:space="0" w:color="auto"/>
        <w:right w:val="none" w:sz="0" w:space="0" w:color="auto"/>
      </w:divBdr>
    </w:div>
    <w:div w:id="2114744966">
      <w:bodyDiv w:val="1"/>
      <w:marLeft w:val="0"/>
      <w:marRight w:val="0"/>
      <w:marTop w:val="0"/>
      <w:marBottom w:val="0"/>
      <w:divBdr>
        <w:top w:val="none" w:sz="0" w:space="0" w:color="auto"/>
        <w:left w:val="none" w:sz="0" w:space="0" w:color="auto"/>
        <w:bottom w:val="none" w:sz="0" w:space="0" w:color="auto"/>
        <w:right w:val="none" w:sz="0" w:space="0" w:color="auto"/>
      </w:divBdr>
    </w:div>
    <w:div w:id="2118022838">
      <w:bodyDiv w:val="1"/>
      <w:marLeft w:val="0"/>
      <w:marRight w:val="0"/>
      <w:marTop w:val="0"/>
      <w:marBottom w:val="0"/>
      <w:divBdr>
        <w:top w:val="none" w:sz="0" w:space="0" w:color="auto"/>
        <w:left w:val="none" w:sz="0" w:space="0" w:color="auto"/>
        <w:bottom w:val="none" w:sz="0" w:space="0" w:color="auto"/>
        <w:right w:val="none" w:sz="0" w:space="0" w:color="auto"/>
      </w:divBdr>
    </w:div>
    <w:div w:id="2133861976">
      <w:bodyDiv w:val="1"/>
      <w:marLeft w:val="0"/>
      <w:marRight w:val="0"/>
      <w:marTop w:val="0"/>
      <w:marBottom w:val="0"/>
      <w:divBdr>
        <w:top w:val="none" w:sz="0" w:space="0" w:color="auto"/>
        <w:left w:val="none" w:sz="0" w:space="0" w:color="auto"/>
        <w:bottom w:val="none" w:sz="0" w:space="0" w:color="auto"/>
        <w:right w:val="none" w:sz="0" w:space="0" w:color="auto"/>
      </w:divBdr>
    </w:div>
    <w:div w:id="2137674271">
      <w:bodyDiv w:val="1"/>
      <w:marLeft w:val="0"/>
      <w:marRight w:val="0"/>
      <w:marTop w:val="0"/>
      <w:marBottom w:val="0"/>
      <w:divBdr>
        <w:top w:val="none" w:sz="0" w:space="0" w:color="auto"/>
        <w:left w:val="none" w:sz="0" w:space="0" w:color="auto"/>
        <w:bottom w:val="none" w:sz="0" w:space="0" w:color="auto"/>
        <w:right w:val="none" w:sz="0" w:space="0" w:color="auto"/>
      </w:divBdr>
    </w:div>
    <w:div w:id="214199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Ous20</b:Tag>
    <b:SourceType>JournalArticle</b:SourceType>
    <b:Guid>{CDF35931-B8B3-4F00-9B21-39F8604FE28F}</b:Guid>
    <b:Author>
      <b:Author>
        <b:NameList>
          <b:Person>
            <b:Last>Oussama</b:Last>
            <b:First>Dr.</b:First>
            <b:Middle>Boutaleb</b:Middle>
          </b:Person>
        </b:NameList>
      </b:Author>
    </b:Author>
    <b:Title>The education systems and training of human capital in the Maghreb countries: situation and outlook</b:Title>
    <b:JournalName>Journal of North African Economies</b:JournalName>
    <b:Year>2020</b:Year>
    <b:Pages>19-34</b:Pages>
    <b:Month>March</b:Month>
    <b:Day>3</b:Day>
    <b:Volume>16</b:Volume>
    <b:Issue>23</b:Issue>
    <b:RefOrder>14</b:RefOrder>
  </b:Source>
  <b:Source>
    <b:Tag>Mel19</b:Tag>
    <b:SourceType>Book</b:SourceType>
    <b:Guid>{85C19520-EAB6-40AE-9980-F41C0A6FFC89}</b:Guid>
    <b:Title>The Moment of Life: How empowering women changes the world</b:Title>
    <b:Year>2019</b:Year>
    <b:Author>
      <b:Author>
        <b:NameList>
          <b:Person>
            <b:Last>Gates</b:Last>
            <b:First>Melinda</b:First>
          </b:Person>
        </b:NameList>
      </b:Author>
    </b:Author>
    <b:City>New York, NY</b:City>
    <b:Publisher>Flatiron Books</b:Publisher>
    <b:RefOrder>1</b:RefOrder>
  </b:Source>
  <b:Source>
    <b:Tag>Bou15</b:Tag>
    <b:SourceType>JournalArticle</b:SourceType>
    <b:Guid>{85F73FF2-6D23-4ABD-BCFF-7ECEC96E1A35}</b:Guid>
    <b:Author>
      <b:Author>
        <b:NameList>
          <b:Person>
            <b:Last>Boumarafi</b:Last>
            <b:First>Behdja</b:First>
          </b:Person>
        </b:NameList>
      </b:Author>
    </b:Author>
    <b:Title>Professional Education in Algeria: Empowering adult women to pursue a career</b:Title>
    <b:JournalName>Journal of Teaching and Education</b:JournalName>
    <b:Year>2015</b:Year>
    <b:Pages>405-414</b:Pages>
    <b:Month>April</b:Month>
    <b:RefOrder>13</b:RefOrder>
  </b:Source>
  <b:Source>
    <b:Tag>Ber21</b:Tag>
    <b:SourceType>ArticleInAPeriodical</b:SourceType>
    <b:Guid>{56443258-3246-4898-A064-4FC35CC0A3FB}</b:Guid>
    <b:Title>Alphabétisation en Afrique : la langue maternelle au secours des élèves du primaire</b:Title>
    <b:PeriodicalTitle>Le Monde</b:PeriodicalTitle>
    <b:Year>2021</b:Year>
    <b:Month>October</b:Month>
    <b:Day>26</b:Day>
    <b:Pages>https://www.lemonde.fr/afrique/article/2021/10/26/alphabetisation-en-afrique-la-langue-maternelle-au-secours-des-eleves-du-primaire_6099983_3212.html</b:Pages>
    <b:Author>
      <b:Author>
        <b:NameList>
          <b:Person>
            <b:Last>Berthaud-Clair</b:Last>
            <b:First>Sandrine</b:First>
          </b:Person>
        </b:NameList>
      </b:Author>
    </b:Author>
    <b:RefOrder>6</b:RefOrder>
  </b:Source>
  <b:Source>
    <b:Tag>Pri08</b:Tag>
    <b:SourceType>ArticleInAPeriodical</b:SourceType>
    <b:Guid>{D0D3FE01-657E-4E90-84A2-CBAB2206E799}</b:Guid>
    <b:Author>
      <b:Author>
        <b:NameList>
          <b:Person>
            <b:Last>Prins</b:Last>
            <b:First>Esther</b:First>
          </b:Person>
        </b:NameList>
      </b:Author>
    </b:Author>
    <b:Title>Adult literacy education, gender equity and empowerment: Insights from a Freirean-inspired literacy programme</b:Title>
    <b:PeriodicalTitle>Studies in the Education of Adults</b:PeriodicalTitle>
    <b:Year>2008</b:Year>
    <b:Edition>Spring</b:Edition>
    <b:Volume>40</b:Volume>
    <b:Issue>1</b:Issue>
    <b:RefOrder>11</b:RefOrder>
  </b:Source>
  <b:Source>
    <b:Tag>Rou21</b:Tag>
    <b:SourceType>JournalArticle</b:SourceType>
    <b:Guid>{96C3805C-AB92-426D-86C6-877C4F251B6D}</b:Guid>
    <b:Title>A human capabiltieis development perspective in adult education</b:Title>
    <b:Year>2021</b:Year>
    <b:Author>
      <b:Author>
        <b:NameList>
          <b:Person>
            <b:Last>Roumell</b:Last>
            <b:Middle>A</b:Middle>
            <b:First>Elisabeth</b:First>
          </b:Person>
          <b:Person>
            <b:Last>Jin</b:Last>
            <b:First>Bora</b:First>
          </b:Person>
        </b:NameList>
      </b:Author>
    </b:Author>
    <b:Pages>1-25</b:Pages>
    <b:RefOrder>18</b:RefOrder>
  </b:Source>
  <b:Source>
    <b:Tag>Tor</b:Tag>
    <b:SourceType>JournalArticle</b:SourceType>
    <b:Guid>{615090B2-3845-4771-BFF3-385836256092}</b:Guid>
    <b:Author>
      <b:Author>
        <b:NameList>
          <b:Person>
            <b:Last>Torres</b:Last>
            <b:First>C</b:First>
            <b:Middle>A</b:Middle>
          </b:Person>
        </b:NameList>
      </b:Author>
    </b:Author>
    <b:Title>International issues in adult education: Political sociology of adult education.</b:Title>
    <b:Publisher>Sense Publishers</b:Publisher>
    <b:Year>2013</b:Year>
    <b:RefOrder>19</b:RefOrder>
  </b:Source>
  <b:Source>
    <b:Tag>Spr16</b:Tag>
    <b:SourceType>JournalArticle</b:SourceType>
    <b:Guid>{4D695D3A-5930-48F2-9A10-9DD3C618CE77}</b:Guid>
    <b:Author>
      <b:Author>
        <b:NameList>
          <b:Person>
            <b:Last>Springborg</b:Last>
            <b:First>Robert</b:First>
          </b:Person>
        </b:NameList>
      </b:Author>
    </b:Author>
    <b:Title>Globalization and it's discontents in the MENA region</b:Title>
    <b:JournalName>Middle Eastern Policy</b:JournalName>
    <b:Year>2016</b:Year>
    <b:Pages>1-15</b:Pages>
    <b:Volume>XXIII</b:Volume>
    <b:Issue>2</b:Issue>
    <b:RefOrder>4</b:RefOrder>
  </b:Source>
  <b:Source>
    <b:Tag>Nus</b:Tag>
    <b:SourceType>Misc</b:SourceType>
    <b:Guid>{5D7E8E48-D8AF-4FB9-B360-FDAEFF25E966}</b:Guid>
    <b:Author>
      <b:Author>
        <b:NameList>
          <b:Person>
            <b:Last>Nussbaum</b:Last>
            <b:First>Martha</b:First>
          </b:Person>
        </b:NameList>
      </b:Author>
    </b:Author>
    <b:URL>https://www.youtube.com/watch?v=AoD-cjduM40&amp;feature=emb_logo</b:URL>
    <b:Title>Creating Capabilities</b:Title>
    <b:Year>2011</b:Year>
    <b:Month>May</b:Month>
    <b:Day>19</b:Day>
    <b:PublicationTitle>Harved University Press</b:PublicationTitle>
    <b:RefOrder>5</b:RefOrder>
  </b:Source>
  <b:Source>
    <b:Tag>Laa16</b:Tag>
    <b:SourceType>Book</b:SourceType>
    <b:Guid>{9CE0F19B-06E1-4D6D-A70B-3DC72CBB2BD5}</b:Guid>
    <b:Title>Changng Female Literacy Practices in Algeria, Empirical Study on Cultural Constructino of Gender and Empowerment</b:Title>
    <b:Year>2016</b:Year>
    <b:City>Wiesbaden</b:City>
    <b:Publisher>Springer VS</b:Publisher>
    <b:Author>
      <b:Author>
        <b:NameList>
          <b:Person>
            <b:Last>Laaredj-Campbell</b:Last>
            <b:First>Anne</b:First>
          </b:Person>
        </b:NameList>
      </b:Author>
    </b:Author>
    <b:DOI>10.1007/978-3-658-11633-0</b:DOI>
    <b:RefOrder>7</b:RefOrder>
  </b:Source>
  <b:Source>
    <b:Tag>Tar21</b:Tag>
    <b:SourceType>InternetSite</b:SourceType>
    <b:Guid>{B1059379-9DE3-4FBC-8A98-0F9CABFB62C2}</b:Guid>
    <b:Title>The Amazigh in Tunisia: their struggle and forgotten past</b:Title>
    <b:Year>2021</b:Year>
    <b:Author>
      <b:Author>
        <b:NameList>
          <b:Person>
            <b:Last>Aloui</b:Last>
            <b:First>Tarek</b:First>
          </b:Person>
        </b:NameList>
      </b:Author>
    </b:Author>
    <b:InternetSiteTitle>StoryMaps</b:InternetSiteTitle>
    <b:Month>August</b:Month>
    <b:Day>7</b:Day>
    <b:URL>https://storymaps.arcgis.com/stories/c83c8e6e455e4d49854e2bd44281733c</b:URL>
    <b:RefOrder>8</b:RefOrder>
  </b:Source>
  <b:Source>
    <b:Tag>Rai14</b:Tag>
    <b:SourceType>InternetSite</b:SourceType>
    <b:Guid>{7031CB1B-5BC0-46F9-9041-23E604664CFC}</b:Guid>
    <b:Author>
      <b:Author>
        <b:NameList>
          <b:Person>
            <b:Last>Strack</b:Last>
            <b:First>Rainer</b:First>
          </b:Person>
        </b:NameList>
      </b:Author>
    </b:Author>
    <b:Title>the workforce crisis of 2030 and how to start solving it now?</b:Title>
    <b:InternetSiteTitle>Ted.com</b:InternetSiteTitle>
    <b:Year>2014</b:Year>
    <b:Month>October</b:Month>
    <b:URL>https://www.ted.com/talks/rainer_strack_the_workforce_crisis_of_2030_and_how_to_start_solving_it_now?language=en</b:URL>
    <b:RefOrder>2</b:RefOrder>
  </b:Source>
  <b:Source>
    <b:Tag>UNE19</b:Tag>
    <b:SourceType>Report</b:SourceType>
    <b:Guid>{7A4B94D4-88AF-4AF4-9FF6-77C2974718C3}</b:Guid>
    <b:Author>
      <b:Author>
        <b:Corporate>UNESCO Institute for Lifelong Learning</b:Corporate>
      </b:Author>
    </b:Author>
    <b:Title>4th global report on adult learning and education: leave no one behind: participation, equity and inclusion</b:Title>
    <b:Year>2019</b:Year>
    <b:Publisher>UNESCO</b:Publisher>
    <b:RefOrder>10</b:RefOrder>
  </b:Source>
  <b:Source>
    <b:Tag>Alg09</b:Tag>
    <b:SourceType>Report</b:SourceType>
    <b:Guid>{740A586D-E03B-468F-97E9-08718434DA51}</b:Guid>
    <b:Author>
      <b:Author>
        <b:NameList>
          <b:Person>
            <b:Last>Algeria</b:Last>
          </b:Person>
        </b:NameList>
      </b:Author>
    </b:Author>
    <b:Title>3rd Global Report on Adult Learning and Education: Monitoring Survey Results</b:Title>
    <b:Year>2009</b:Year>
    <b:Publisher>UNESCO</b:Publisher>
    <b:RefOrder>12</b:RefOrder>
  </b:Source>
  <b:Source>
    <b:Tag>Mor09</b:Tag>
    <b:SourceType>Report</b:SourceType>
    <b:Guid>{AE95F22A-2F6F-4CF2-98FD-F38C0AC2874E}</b:Guid>
    <b:Title>3rd Global Report on Adult Learning and Education: Monitoring Survey Results</b:Title>
    <b:Year>2009</b:Year>
    <b:Author>
      <b:Author>
        <b:NameList>
          <b:Person>
            <b:Last>Morocco</b:Last>
          </b:Person>
        </b:NameList>
      </b:Author>
    </b:Author>
    <b:Publisher>UNESCO</b:Publisher>
    <b:RefOrder>9</b:RefOrder>
  </b:Source>
  <b:Source>
    <b:Tag>NJa21</b:Tag>
    <b:SourceType>InternetSite</b:SourceType>
    <b:Guid>{D0E8F912-6C10-4888-BB39-D547757FEDCF}</b:Guid>
    <b:Author>
      <b:Author>
        <b:NameList>
          <b:Person>
            <b:Last>Jaouadi</b:Last>
            <b:First>N</b:First>
          </b:Person>
        </b:NameList>
      </b:Author>
    </b:Author>
    <b:Title>INDH Launches ‘Bayt Ghlam-Taza’ Platform for Youth in Morocco</b:Title>
    <b:InternetSiteTitle>Morocco World News</b:InternetSiteTitle>
    <b:Year>2021</b:Year>
    <b:Month>October</b:Month>
    <b:Day>22</b:Day>
    <b:URL>https://www.moroccoworldnews.com/NaN/NaN/345128/indh-launches-bayt-ghlam-taza-platform-for-youth-in-morocco</b:URL>
    <b:RefOrder>15</b:RefOrder>
  </b:Source>
  <b:Source>
    <b:Tag>Gir06</b:Tag>
    <b:SourceType>JournalArticle</b:SourceType>
    <b:Guid>{A7028AD5-45B5-4A98-A30D-302439F08274}</b:Guid>
    <b:Title>Women facing Internal Armed Conflict: The Challenge for Adult education</b:Title>
    <b:Year>2006</b:Year>
    <b:Author>
      <b:Author>
        <b:NameList>
          <b:Person>
            <b:Last>Giraldo</b:Last>
            <b:First>Monica</b:First>
            <b:Middle>Arboleda</b:Middle>
          </b:Person>
        </b:NameList>
      </b:Author>
    </b:Author>
    <b:Pages>118-128</b:Pages>
    <b:JournalName>Global Issues and Adult Education</b:JournalName>
    <b:RefOrder>17</b:RefOrder>
  </b:Source>
  <b:Source>
    <b:Tag>Aub21</b:Tag>
    <b:SourceType>ArticleInAPeriodical</b:SourceType>
    <b:Guid>{9759FD56-4C96-4848-9104-3784EA327A89}</b:Guid>
    <b:Author>
      <b:Author>
        <b:NameList>
          <b:Person>
            <b:Last>Aubin</b:Last>
            <b:First>Sophian</b:First>
          </b:Person>
        </b:NameList>
      </b:Author>
    </b:Author>
    <b:Title>French app fighting violence against women brings a ‘revolution’ to Morocco</b:Title>
    <b:PeriodicalTitle>France24</b:PeriodicalTitle>
    <b:Year>2021</b:Year>
    <b:Month>11</b:Month>
    <b:Day>25</b:Day>
    <b:URL>https://www.france24.com/en/africa/20211125-french-app-fighting-violence-against-women-brings-a-revolution-to-morocco</b:URL>
    <b:RefOrder>16</b:RefOrder>
  </b:Source>
  <b:Source>
    <b:Tag>UNE16</b:Tag>
    <b:SourceType>Report</b:SourceType>
    <b:Guid>{7CF4A196-FDB5-4178-B0C3-91FA3B9A3614}</b:Guid>
    <b:Title>Education 2030: Incheon Declaration and Framework for Actino for the implementaion of Sustainable Development Goal 4</b:Title>
    <b:Year>2016</b:Year>
    <b:Author>
      <b:Author>
        <b:NameList>
          <b:Person>
            <b:Last>UNESCO</b:Last>
          </b:Person>
        </b:NameList>
      </b:Author>
    </b:Author>
    <b:RefOrder>3</b:RefOrder>
  </b:Source>
</b:Sources>
</file>

<file path=customXml/itemProps1.xml><?xml version="1.0" encoding="utf-8"?>
<ds:datastoreItem xmlns:ds="http://schemas.openxmlformats.org/officeDocument/2006/customXml" ds:itemID="{12B122A0-5B53-4A37-85FD-7934A0F63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7257</TotalTime>
  <Pages>1</Pages>
  <Words>3562</Words>
  <Characters>20304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McCormick</dc:creator>
  <cp:keywords/>
  <dc:description/>
  <cp:lastModifiedBy>Angie M</cp:lastModifiedBy>
  <cp:revision>37</cp:revision>
  <dcterms:created xsi:type="dcterms:W3CDTF">2021-10-17T19:26:00Z</dcterms:created>
  <dcterms:modified xsi:type="dcterms:W3CDTF">2021-12-10T21:19:00Z</dcterms:modified>
</cp:coreProperties>
</file>